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7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510"/>
        <w:gridCol w:w="2126"/>
        <w:gridCol w:w="851"/>
        <w:gridCol w:w="3973"/>
      </w:tblGrid>
      <w:tr w:rsidR="00417BA5" w:rsidRPr="008A1EAF" w:rsidTr="00931B03">
        <w:trPr>
          <w:trHeight w:val="558"/>
        </w:trPr>
        <w:tc>
          <w:tcPr>
            <w:tcW w:w="4644" w:type="dxa"/>
            <w:gridSpan w:val="3"/>
            <w:vMerge w:val="restart"/>
            <w:vAlign w:val="center"/>
          </w:tcPr>
          <w:p w:rsidR="008143CE" w:rsidRPr="008A1EAF" w:rsidRDefault="00417BA5" w:rsidP="008A1EAF">
            <w:pPr>
              <w:rPr>
                <w:rFonts w:eastAsiaTheme="minorEastAsia"/>
                <w:kern w:val="0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商品名称：</w:t>
            </w:r>
            <w:r w:rsidR="006B78BA">
              <w:rPr>
                <w:rFonts w:eastAsiaTheme="minorEastAsia" w:hint="eastAsia"/>
                <w:kern w:val="0"/>
                <w:sz w:val="24"/>
              </w:rPr>
              <w:t>立式</w:t>
            </w:r>
            <w:r w:rsidR="008A1EAF" w:rsidRPr="008A1EAF">
              <w:rPr>
                <w:rFonts w:eastAsiaTheme="minorEastAsia"/>
                <w:sz w:val="24"/>
              </w:rPr>
              <w:t>高速冷冻</w:t>
            </w:r>
            <w:r w:rsidR="008A1EAF" w:rsidRPr="008A1EAF">
              <w:rPr>
                <w:rFonts w:eastAsiaTheme="minorEastAsia"/>
                <w:color w:val="000000"/>
                <w:sz w:val="24"/>
              </w:rPr>
              <w:t>离心机</w:t>
            </w:r>
          </w:p>
          <w:p w:rsidR="00417BA5" w:rsidRPr="008A1EAF" w:rsidRDefault="00931B03" w:rsidP="006B78BA">
            <w:pPr>
              <w:rPr>
                <w:rFonts w:eastAsiaTheme="minorEastAsia"/>
                <w:kern w:val="0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型号：</w:t>
            </w:r>
            <w:bookmarkStart w:id="0" w:name="_GoBack"/>
            <w:bookmarkEnd w:id="0"/>
          </w:p>
        </w:tc>
        <w:tc>
          <w:tcPr>
            <w:tcW w:w="4824" w:type="dxa"/>
            <w:gridSpan w:val="2"/>
            <w:vAlign w:val="center"/>
          </w:tcPr>
          <w:p w:rsidR="00417BA5" w:rsidRPr="008A1EAF" w:rsidRDefault="00417BA5" w:rsidP="00673660">
            <w:pPr>
              <w:jc w:val="left"/>
              <w:rPr>
                <w:rFonts w:eastAsiaTheme="minorEastAsia"/>
                <w:kern w:val="0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联系人：</w:t>
            </w:r>
          </w:p>
        </w:tc>
      </w:tr>
      <w:tr w:rsidR="00417BA5" w:rsidRPr="008A1EAF" w:rsidTr="00931B03">
        <w:trPr>
          <w:trHeight w:val="567"/>
        </w:trPr>
        <w:tc>
          <w:tcPr>
            <w:tcW w:w="4644" w:type="dxa"/>
            <w:gridSpan w:val="3"/>
            <w:vMerge/>
            <w:vAlign w:val="center"/>
          </w:tcPr>
          <w:p w:rsidR="00417BA5" w:rsidRPr="008A1EAF" w:rsidRDefault="00417BA5" w:rsidP="00417BA5">
            <w:pPr>
              <w:spacing w:line="480" w:lineRule="exact"/>
              <w:rPr>
                <w:rFonts w:eastAsiaTheme="minorEastAsia"/>
                <w:sz w:val="24"/>
              </w:rPr>
            </w:pPr>
          </w:p>
        </w:tc>
        <w:tc>
          <w:tcPr>
            <w:tcW w:w="4824" w:type="dxa"/>
            <w:gridSpan w:val="2"/>
            <w:vAlign w:val="center"/>
          </w:tcPr>
          <w:p w:rsidR="00417BA5" w:rsidRPr="008A1EAF" w:rsidRDefault="00417BA5" w:rsidP="008A1EAF">
            <w:pPr>
              <w:jc w:val="left"/>
              <w:rPr>
                <w:rFonts w:eastAsiaTheme="minorEastAsia"/>
                <w:kern w:val="0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联系方式：</w:t>
            </w:r>
          </w:p>
        </w:tc>
      </w:tr>
      <w:tr w:rsidR="00417BA5" w:rsidRPr="008A1EAF" w:rsidTr="001E177E">
        <w:trPr>
          <w:trHeight w:val="972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417BA5" w:rsidRPr="008A1EAF" w:rsidRDefault="00417BA5" w:rsidP="00417BA5">
            <w:pPr>
              <w:spacing w:line="480" w:lineRule="exact"/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组成</w:t>
            </w:r>
          </w:p>
          <w:p w:rsidR="00417BA5" w:rsidRPr="008A1EAF" w:rsidRDefault="00417BA5" w:rsidP="00417BA5">
            <w:pPr>
              <w:spacing w:line="480" w:lineRule="exact"/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部分</w:t>
            </w:r>
          </w:p>
        </w:tc>
        <w:tc>
          <w:tcPr>
            <w:tcW w:w="8460" w:type="dxa"/>
            <w:gridSpan w:val="4"/>
            <w:tcBorders>
              <w:bottom w:val="single" w:sz="4" w:space="0" w:color="auto"/>
            </w:tcBorders>
            <w:vAlign w:val="center"/>
          </w:tcPr>
          <w:p w:rsidR="00417BA5" w:rsidRPr="008A1EAF" w:rsidRDefault="00931B03" w:rsidP="001E177E">
            <w:pPr>
              <w:rPr>
                <w:rFonts w:eastAsiaTheme="minorEastAsia"/>
                <w:kern w:val="0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高速冷冻离心机由主机（集成了操作控制系统、驱动系统、温度控制装置）和转头</w:t>
            </w:r>
            <w:r w:rsidR="001E177E" w:rsidRPr="008A1EAF">
              <w:rPr>
                <w:rFonts w:eastAsiaTheme="minorEastAsia"/>
                <w:kern w:val="0"/>
                <w:sz w:val="24"/>
              </w:rPr>
              <w:t>两部分</w:t>
            </w:r>
            <w:r w:rsidRPr="008A1EAF">
              <w:rPr>
                <w:rFonts w:eastAsiaTheme="minorEastAsia"/>
                <w:kern w:val="0"/>
                <w:sz w:val="24"/>
              </w:rPr>
              <w:t>组成。</w:t>
            </w:r>
          </w:p>
        </w:tc>
      </w:tr>
      <w:tr w:rsidR="00417BA5" w:rsidRPr="008A1EAF" w:rsidTr="00D571C5">
        <w:trPr>
          <w:trHeight w:val="4105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417BA5" w:rsidRPr="008A1EAF" w:rsidRDefault="00417BA5" w:rsidP="00417BA5">
            <w:pPr>
              <w:spacing w:line="480" w:lineRule="exact"/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工作</w:t>
            </w:r>
          </w:p>
          <w:p w:rsidR="00417BA5" w:rsidRPr="008A1EAF" w:rsidRDefault="00417BA5" w:rsidP="00417BA5">
            <w:pPr>
              <w:spacing w:line="480" w:lineRule="exact"/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原理</w:t>
            </w:r>
          </w:p>
        </w:tc>
        <w:tc>
          <w:tcPr>
            <w:tcW w:w="8460" w:type="dxa"/>
            <w:gridSpan w:val="4"/>
            <w:tcBorders>
              <w:bottom w:val="single" w:sz="4" w:space="0" w:color="auto"/>
            </w:tcBorders>
            <w:vAlign w:val="center"/>
          </w:tcPr>
          <w:p w:rsidR="001E177E" w:rsidRPr="008A1EAF" w:rsidRDefault="001E177E" w:rsidP="00931B03">
            <w:pPr>
              <w:rPr>
                <w:rFonts w:eastAsiaTheme="minorEastAsia"/>
                <w:kern w:val="0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电脑控制驱动马达，而转头则安装在马达转轴上由马达驱动旋转，转头有相应规格的</w:t>
            </w:r>
            <w:r w:rsidR="008A1EAF">
              <w:rPr>
                <w:rFonts w:eastAsiaTheme="minorEastAsia" w:hint="eastAsia"/>
                <w:kern w:val="0"/>
                <w:sz w:val="24"/>
              </w:rPr>
              <w:t>微量</w:t>
            </w:r>
            <w:r w:rsidRPr="008A1EAF">
              <w:rPr>
                <w:rFonts w:eastAsiaTheme="minorEastAsia"/>
                <w:kern w:val="0"/>
                <w:sz w:val="24"/>
              </w:rPr>
              <w:t>离心</w:t>
            </w:r>
            <w:proofErr w:type="gramStart"/>
            <w:r w:rsidRPr="008A1EAF">
              <w:rPr>
                <w:rFonts w:eastAsiaTheme="minorEastAsia"/>
                <w:kern w:val="0"/>
                <w:sz w:val="24"/>
              </w:rPr>
              <w:t>孔用于</w:t>
            </w:r>
            <w:proofErr w:type="gramEnd"/>
            <w:r w:rsidRPr="008A1EAF">
              <w:rPr>
                <w:rFonts w:eastAsiaTheme="minorEastAsia"/>
                <w:kern w:val="0"/>
                <w:sz w:val="24"/>
              </w:rPr>
              <w:t>装载</w:t>
            </w:r>
            <w:r w:rsidR="008A1EAF">
              <w:rPr>
                <w:rFonts w:eastAsiaTheme="minorEastAsia" w:hint="eastAsia"/>
                <w:kern w:val="0"/>
                <w:sz w:val="24"/>
              </w:rPr>
              <w:t>微量</w:t>
            </w:r>
            <w:r w:rsidRPr="008A1EAF">
              <w:rPr>
                <w:rFonts w:eastAsiaTheme="minorEastAsia"/>
                <w:kern w:val="0"/>
                <w:sz w:val="24"/>
              </w:rPr>
              <w:t>样品试管。</w:t>
            </w:r>
          </w:p>
          <w:p w:rsidR="00417BA5" w:rsidRPr="008A1EAF" w:rsidRDefault="00D571C5" w:rsidP="00931B03">
            <w:pPr>
              <w:rPr>
                <w:rFonts w:eastAsiaTheme="minorEastAsia"/>
                <w:kern w:val="0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1</w:t>
            </w:r>
            <w:r w:rsidRPr="008A1EAF">
              <w:rPr>
                <w:rFonts w:eastAsiaTheme="minorEastAsia"/>
                <w:kern w:val="0"/>
                <w:sz w:val="24"/>
              </w:rPr>
              <w:t>）</w:t>
            </w:r>
            <w:r w:rsidR="00417BA5" w:rsidRPr="008A1EAF">
              <w:rPr>
                <w:rFonts w:eastAsiaTheme="minorEastAsia"/>
                <w:kern w:val="0"/>
                <w:sz w:val="24"/>
              </w:rPr>
              <w:t>当转头</w:t>
            </w:r>
            <w:r w:rsidR="00931B03" w:rsidRPr="008A1EAF">
              <w:rPr>
                <w:rFonts w:eastAsiaTheme="minorEastAsia"/>
                <w:kern w:val="0"/>
                <w:sz w:val="24"/>
              </w:rPr>
              <w:t>旋时</w:t>
            </w:r>
            <w:r w:rsidR="00417BA5" w:rsidRPr="008A1EAF">
              <w:rPr>
                <w:rFonts w:eastAsiaTheme="minorEastAsia"/>
                <w:kern w:val="0"/>
                <w:sz w:val="24"/>
              </w:rPr>
              <w:t>，试管中样品同转头一起旋转，</w:t>
            </w:r>
            <w:r w:rsidR="00A83ECD" w:rsidRPr="008A1EAF">
              <w:rPr>
                <w:rFonts w:eastAsiaTheme="minorEastAsia"/>
                <w:kern w:val="0"/>
                <w:sz w:val="24"/>
              </w:rPr>
              <w:t>样品内部</w:t>
            </w:r>
            <w:r w:rsidR="00417BA5" w:rsidRPr="008A1EAF">
              <w:rPr>
                <w:rFonts w:eastAsiaTheme="minorEastAsia"/>
                <w:kern w:val="0"/>
                <w:sz w:val="24"/>
              </w:rPr>
              <w:t>产生离心力。转速越高</w:t>
            </w:r>
            <w:r w:rsidR="00A83ECD" w:rsidRPr="008A1EAF">
              <w:rPr>
                <w:rFonts w:eastAsiaTheme="minorEastAsia"/>
                <w:kern w:val="0"/>
                <w:sz w:val="24"/>
              </w:rPr>
              <w:t>，</w:t>
            </w:r>
            <w:r w:rsidR="00931B03" w:rsidRPr="008A1EAF">
              <w:rPr>
                <w:rFonts w:eastAsiaTheme="minorEastAsia"/>
                <w:kern w:val="0"/>
                <w:sz w:val="24"/>
              </w:rPr>
              <w:t>样品受到</w:t>
            </w:r>
            <w:r w:rsidR="00417BA5" w:rsidRPr="008A1EAF">
              <w:rPr>
                <w:rFonts w:eastAsiaTheme="minorEastAsia"/>
                <w:kern w:val="0"/>
                <w:sz w:val="24"/>
              </w:rPr>
              <w:t>离心力越大</w:t>
            </w:r>
            <w:r w:rsidR="00A83ECD" w:rsidRPr="008A1EAF">
              <w:rPr>
                <w:rFonts w:eastAsiaTheme="minorEastAsia"/>
                <w:kern w:val="0"/>
                <w:sz w:val="24"/>
              </w:rPr>
              <w:t>。</w:t>
            </w:r>
            <w:r w:rsidR="00417BA5" w:rsidRPr="008A1EAF">
              <w:rPr>
                <w:rFonts w:eastAsiaTheme="minorEastAsia"/>
                <w:kern w:val="0"/>
                <w:sz w:val="24"/>
              </w:rPr>
              <w:t>悬浮在样品溶液中的不同物质</w:t>
            </w:r>
            <w:r w:rsidR="00417BA5" w:rsidRPr="008A1EAF">
              <w:rPr>
                <w:rFonts w:eastAsiaTheme="minorEastAsia"/>
                <w:color w:val="000000"/>
                <w:sz w:val="24"/>
              </w:rPr>
              <w:t>（微小颗粒、菌体、细胞、细胞器、核酸蛋白等生物大分子等物质）</w:t>
            </w:r>
            <w:r w:rsidR="00A83ECD" w:rsidRPr="008A1EAF">
              <w:rPr>
                <w:rFonts w:eastAsiaTheme="minorEastAsia"/>
                <w:kern w:val="0"/>
                <w:sz w:val="24"/>
              </w:rPr>
              <w:t>在离心力作用下出现离心</w:t>
            </w:r>
            <w:r w:rsidR="00417BA5" w:rsidRPr="008A1EAF">
              <w:rPr>
                <w:rFonts w:eastAsiaTheme="minorEastAsia"/>
                <w:kern w:val="0"/>
                <w:sz w:val="24"/>
              </w:rPr>
              <w:t>运动，遇到试管壁</w:t>
            </w:r>
            <w:r w:rsidR="00A83ECD" w:rsidRPr="008A1EAF">
              <w:rPr>
                <w:rFonts w:eastAsiaTheme="minorEastAsia"/>
                <w:color w:val="000000"/>
                <w:sz w:val="24"/>
              </w:rPr>
              <w:t>阻挡后</w:t>
            </w:r>
            <w:r w:rsidR="00417BA5" w:rsidRPr="008A1EAF">
              <w:rPr>
                <w:rFonts w:eastAsiaTheme="minorEastAsia"/>
                <w:kern w:val="0"/>
                <w:sz w:val="24"/>
              </w:rPr>
              <w:t>后会顺着试管壁</w:t>
            </w:r>
            <w:r w:rsidR="00A83ECD" w:rsidRPr="008A1EAF">
              <w:rPr>
                <w:rFonts w:eastAsiaTheme="minorEastAsia"/>
                <w:kern w:val="0"/>
                <w:sz w:val="24"/>
              </w:rPr>
              <w:t>向外向下</w:t>
            </w:r>
            <w:r w:rsidR="00417BA5" w:rsidRPr="008A1EAF">
              <w:rPr>
                <w:rFonts w:eastAsiaTheme="minorEastAsia"/>
                <w:kern w:val="0"/>
                <w:sz w:val="24"/>
              </w:rPr>
              <w:t>方向</w:t>
            </w:r>
            <w:r w:rsidR="00931B03" w:rsidRPr="008A1EAF">
              <w:rPr>
                <w:rFonts w:eastAsiaTheme="minorEastAsia"/>
                <w:kern w:val="0"/>
                <w:sz w:val="24"/>
              </w:rPr>
              <w:t>作离心</w:t>
            </w:r>
            <w:r w:rsidR="00417BA5" w:rsidRPr="008A1EAF">
              <w:rPr>
                <w:rFonts w:eastAsiaTheme="minorEastAsia"/>
                <w:kern w:val="0"/>
                <w:sz w:val="24"/>
              </w:rPr>
              <w:t>运动，</w:t>
            </w:r>
            <w:r w:rsidR="00931B03" w:rsidRPr="008A1EAF">
              <w:rPr>
                <w:rFonts w:eastAsiaTheme="minorEastAsia"/>
                <w:kern w:val="0"/>
                <w:sz w:val="24"/>
              </w:rPr>
              <w:t>最后沉积在试管</w:t>
            </w:r>
            <w:r w:rsidR="00417BA5" w:rsidRPr="008A1EAF">
              <w:rPr>
                <w:rFonts w:eastAsiaTheme="minorEastAsia"/>
                <w:kern w:val="0"/>
                <w:sz w:val="24"/>
              </w:rPr>
              <w:t>底部远离转轴的一侧，</w:t>
            </w:r>
            <w:r w:rsidR="00417BA5" w:rsidRPr="008A1EAF">
              <w:rPr>
                <w:rFonts w:eastAsiaTheme="minorEastAsia"/>
                <w:color w:val="000000"/>
                <w:sz w:val="24"/>
              </w:rPr>
              <w:t>而从液体介质中分离出来。</w:t>
            </w:r>
            <w:r w:rsidRPr="008A1EAF">
              <w:rPr>
                <w:rFonts w:eastAsiaTheme="minorEastAsia"/>
                <w:color w:val="000000"/>
                <w:sz w:val="24"/>
              </w:rPr>
              <w:t>离心力必须达到一定限度值后才能发生沉淀，</w:t>
            </w:r>
            <w:r w:rsidR="00417BA5" w:rsidRPr="008A1EAF">
              <w:rPr>
                <w:rFonts w:eastAsiaTheme="minorEastAsia"/>
                <w:color w:val="000000"/>
                <w:sz w:val="24"/>
              </w:rPr>
              <w:t>不同</w:t>
            </w:r>
            <w:r w:rsidRPr="008A1EAF">
              <w:rPr>
                <w:rFonts w:eastAsiaTheme="minorEastAsia"/>
                <w:color w:val="000000"/>
                <w:sz w:val="24"/>
              </w:rPr>
              <w:t>样品</w:t>
            </w:r>
            <w:r w:rsidR="00417BA5" w:rsidRPr="008A1EAF">
              <w:rPr>
                <w:rFonts w:eastAsiaTheme="minorEastAsia"/>
                <w:color w:val="000000"/>
                <w:sz w:val="24"/>
              </w:rPr>
              <w:t>沉降过程所需的离心力</w:t>
            </w:r>
            <w:r w:rsidR="00A83ECD" w:rsidRPr="008A1EAF">
              <w:rPr>
                <w:rFonts w:eastAsiaTheme="minorEastAsia"/>
                <w:color w:val="000000"/>
                <w:sz w:val="24"/>
              </w:rPr>
              <w:t>不同，</w:t>
            </w:r>
            <w:r w:rsidR="00417BA5" w:rsidRPr="008A1EAF">
              <w:rPr>
                <w:rFonts w:eastAsiaTheme="minorEastAsia"/>
                <w:color w:val="000000"/>
                <w:sz w:val="24"/>
              </w:rPr>
              <w:t>因此采用适当转速</w:t>
            </w:r>
            <w:r w:rsidR="00417BA5" w:rsidRPr="008A1EAF">
              <w:rPr>
                <w:rFonts w:eastAsiaTheme="minorEastAsia"/>
                <w:color w:val="000000"/>
                <w:sz w:val="24"/>
              </w:rPr>
              <w:t>/</w:t>
            </w:r>
            <w:r w:rsidR="00417BA5" w:rsidRPr="008A1EAF">
              <w:rPr>
                <w:rFonts w:eastAsiaTheme="minorEastAsia"/>
                <w:color w:val="000000"/>
                <w:sz w:val="24"/>
              </w:rPr>
              <w:t>离心力、工作时间，就可以有针对性地分离所需的成份</w:t>
            </w:r>
            <w:r w:rsidR="00847749">
              <w:rPr>
                <w:rFonts w:eastAsiaTheme="minorEastAsia" w:hint="eastAsia"/>
                <w:color w:val="000000"/>
                <w:sz w:val="24"/>
              </w:rPr>
              <w:t>；</w:t>
            </w:r>
          </w:p>
          <w:p w:rsidR="00417BA5" w:rsidRPr="008A1EAF" w:rsidRDefault="00D571C5" w:rsidP="001E177E">
            <w:pPr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2</w:t>
            </w:r>
            <w:r w:rsidRPr="008A1EAF">
              <w:rPr>
                <w:rFonts w:eastAsiaTheme="minorEastAsia"/>
                <w:kern w:val="0"/>
                <w:sz w:val="24"/>
              </w:rPr>
              <w:t>）由于转头的高速转动，与搅动离心腔内的空气发生剧烈摩擦而产生气动加热；因转头搅动而快速流动的</w:t>
            </w:r>
            <w:r w:rsidR="00417BA5" w:rsidRPr="008A1EAF">
              <w:rPr>
                <w:rFonts w:eastAsiaTheme="minorEastAsia"/>
                <w:kern w:val="0"/>
                <w:sz w:val="24"/>
              </w:rPr>
              <w:t>离心腔内空气</w:t>
            </w:r>
            <w:r w:rsidRPr="008A1EAF">
              <w:rPr>
                <w:rFonts w:eastAsiaTheme="minorEastAsia"/>
                <w:kern w:val="0"/>
                <w:sz w:val="24"/>
              </w:rPr>
              <w:t>与离心</w:t>
            </w:r>
            <w:proofErr w:type="gramStart"/>
            <w:r w:rsidRPr="008A1EAF">
              <w:rPr>
                <w:rFonts w:eastAsiaTheme="minorEastAsia"/>
                <w:kern w:val="0"/>
                <w:sz w:val="24"/>
              </w:rPr>
              <w:t>腔</w:t>
            </w:r>
            <w:proofErr w:type="gramEnd"/>
            <w:r w:rsidRPr="008A1EAF">
              <w:rPr>
                <w:rFonts w:eastAsiaTheme="minorEastAsia"/>
                <w:kern w:val="0"/>
                <w:sz w:val="24"/>
              </w:rPr>
              <w:t>内表面也发生摩擦生热。因此工作一段时间后会使</w:t>
            </w:r>
            <w:r w:rsidR="00417BA5" w:rsidRPr="008A1EAF">
              <w:rPr>
                <w:rFonts w:eastAsiaTheme="minorEastAsia"/>
                <w:kern w:val="0"/>
                <w:sz w:val="24"/>
              </w:rPr>
              <w:t>转头及转头内样品温度上升。制冷控制系统</w:t>
            </w:r>
            <w:r w:rsidRPr="008A1EAF">
              <w:rPr>
                <w:rFonts w:eastAsiaTheme="minorEastAsia"/>
                <w:kern w:val="0"/>
                <w:sz w:val="24"/>
              </w:rPr>
              <w:t>的作用是</w:t>
            </w:r>
            <w:r w:rsidR="001E177E" w:rsidRPr="008A1EAF">
              <w:rPr>
                <w:rFonts w:eastAsiaTheme="minorEastAsia"/>
                <w:kern w:val="0"/>
                <w:sz w:val="24"/>
              </w:rPr>
              <w:t>维持腔内</w:t>
            </w:r>
            <w:r w:rsidR="00A83ECD" w:rsidRPr="008A1EAF">
              <w:rPr>
                <w:rFonts w:eastAsiaTheme="minorEastAsia"/>
                <w:kern w:val="0"/>
                <w:sz w:val="24"/>
              </w:rPr>
              <w:t>温度</w:t>
            </w:r>
            <w:r w:rsidR="001E177E" w:rsidRPr="008A1EAF">
              <w:rPr>
                <w:rFonts w:eastAsiaTheme="minorEastAsia"/>
                <w:kern w:val="0"/>
                <w:sz w:val="24"/>
              </w:rPr>
              <w:t>的恒定</w:t>
            </w:r>
            <w:r w:rsidR="00A83ECD" w:rsidRPr="008A1EAF">
              <w:rPr>
                <w:rFonts w:eastAsiaTheme="minorEastAsia"/>
                <w:kern w:val="0"/>
                <w:sz w:val="24"/>
              </w:rPr>
              <w:t>。操作者只需</w:t>
            </w:r>
            <w:r w:rsidR="00417BA5" w:rsidRPr="008A1EAF">
              <w:rPr>
                <w:rFonts w:eastAsiaTheme="minorEastAsia"/>
                <w:kern w:val="0"/>
                <w:sz w:val="24"/>
              </w:rPr>
              <w:t>设定某一个温度值，系统</w:t>
            </w:r>
            <w:r w:rsidR="00A83ECD" w:rsidRPr="008A1EAF">
              <w:rPr>
                <w:rFonts w:eastAsiaTheme="minorEastAsia"/>
                <w:kern w:val="0"/>
                <w:sz w:val="24"/>
              </w:rPr>
              <w:t>可</w:t>
            </w:r>
            <w:r w:rsidR="00417BA5" w:rsidRPr="008A1EAF">
              <w:rPr>
                <w:rFonts w:eastAsiaTheme="minorEastAsia"/>
                <w:kern w:val="0"/>
                <w:sz w:val="24"/>
              </w:rPr>
              <w:t>自动控制制冷</w:t>
            </w:r>
            <w:r w:rsidR="00A83ECD" w:rsidRPr="008A1EAF">
              <w:rPr>
                <w:rFonts w:eastAsiaTheme="minorEastAsia"/>
                <w:kern w:val="0"/>
                <w:sz w:val="24"/>
              </w:rPr>
              <w:t>装置的</w:t>
            </w:r>
            <w:r w:rsidR="00417BA5" w:rsidRPr="008A1EAF">
              <w:rPr>
                <w:rFonts w:eastAsiaTheme="minorEastAsia"/>
                <w:kern w:val="0"/>
                <w:sz w:val="24"/>
              </w:rPr>
              <w:t>运行，把腔体内工作温度维持</w:t>
            </w:r>
            <w:r w:rsidR="001E177E" w:rsidRPr="008A1EAF">
              <w:rPr>
                <w:rFonts w:eastAsiaTheme="minorEastAsia"/>
                <w:kern w:val="0"/>
                <w:sz w:val="24"/>
              </w:rPr>
              <w:t>在设定值</w:t>
            </w:r>
            <w:r w:rsidR="00417BA5" w:rsidRPr="008A1EAF">
              <w:rPr>
                <w:rFonts w:eastAsiaTheme="minorEastAsia"/>
                <w:kern w:val="0"/>
                <w:sz w:val="24"/>
              </w:rPr>
              <w:t>，</w:t>
            </w:r>
            <w:r w:rsidR="00A83ECD" w:rsidRPr="008A1EAF">
              <w:rPr>
                <w:rFonts w:eastAsiaTheme="minorEastAsia"/>
                <w:kern w:val="0"/>
                <w:sz w:val="24"/>
              </w:rPr>
              <w:t>避免了高速离心中样品温度上升</w:t>
            </w:r>
            <w:r w:rsidR="00417BA5" w:rsidRPr="008A1EAF">
              <w:rPr>
                <w:rFonts w:eastAsiaTheme="minorEastAsia"/>
                <w:kern w:val="0"/>
                <w:sz w:val="24"/>
              </w:rPr>
              <w:t>。</w:t>
            </w:r>
          </w:p>
        </w:tc>
      </w:tr>
      <w:tr w:rsidR="00417BA5" w:rsidRPr="008A1EAF">
        <w:trPr>
          <w:trHeight w:val="1397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417BA5" w:rsidRPr="008A1EAF" w:rsidRDefault="00417BA5" w:rsidP="00417BA5">
            <w:pPr>
              <w:spacing w:line="480" w:lineRule="exact"/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主要</w:t>
            </w:r>
          </w:p>
          <w:p w:rsidR="00417BA5" w:rsidRPr="008A1EAF" w:rsidRDefault="00417BA5" w:rsidP="00417BA5">
            <w:pPr>
              <w:spacing w:line="480" w:lineRule="exact"/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功能</w:t>
            </w:r>
          </w:p>
        </w:tc>
        <w:tc>
          <w:tcPr>
            <w:tcW w:w="8460" w:type="dxa"/>
            <w:gridSpan w:val="4"/>
            <w:tcBorders>
              <w:bottom w:val="single" w:sz="4" w:space="0" w:color="auto"/>
            </w:tcBorders>
            <w:vAlign w:val="center"/>
          </w:tcPr>
          <w:p w:rsidR="00417BA5" w:rsidRPr="008A1EAF" w:rsidRDefault="00417BA5" w:rsidP="00417BA5">
            <w:pPr>
              <w:rPr>
                <w:rFonts w:eastAsiaTheme="minorEastAsia"/>
                <w:color w:val="000000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1</w:t>
            </w:r>
            <w:r w:rsidRPr="008A1EAF">
              <w:rPr>
                <w:rFonts w:eastAsiaTheme="minorEastAsia"/>
                <w:sz w:val="24"/>
              </w:rPr>
              <w:t>）</w:t>
            </w:r>
            <w:r w:rsidR="004C7731">
              <w:rPr>
                <w:rFonts w:eastAsiaTheme="minorEastAsia" w:hint="eastAsia"/>
                <w:sz w:val="24"/>
              </w:rPr>
              <w:t>可对</w:t>
            </w:r>
            <w:r w:rsidR="00673660">
              <w:rPr>
                <w:rFonts w:eastAsiaTheme="minorEastAsia" w:hint="eastAsia"/>
                <w:sz w:val="24"/>
              </w:rPr>
              <w:t>发酵罐等设备</w:t>
            </w:r>
            <w:r w:rsidR="008A1EAF">
              <w:rPr>
                <w:rFonts w:eastAsiaTheme="minorEastAsia" w:hint="eastAsia"/>
                <w:sz w:val="24"/>
              </w:rPr>
              <w:t>培养的</w:t>
            </w:r>
            <w:r w:rsidR="00673660">
              <w:rPr>
                <w:rFonts w:eastAsiaTheme="minorEastAsia" w:hint="eastAsia"/>
                <w:sz w:val="24"/>
              </w:rPr>
              <w:t>大量</w:t>
            </w:r>
            <w:r w:rsidRPr="008A1EAF">
              <w:rPr>
                <w:rFonts w:eastAsiaTheme="minorEastAsia"/>
                <w:sz w:val="24"/>
              </w:rPr>
              <w:t>细菌</w:t>
            </w:r>
            <w:r w:rsidR="008A1EAF">
              <w:rPr>
                <w:rFonts w:eastAsiaTheme="minorEastAsia" w:hint="eastAsia"/>
                <w:sz w:val="24"/>
              </w:rPr>
              <w:t>、</w:t>
            </w:r>
            <w:r w:rsidR="00673660">
              <w:rPr>
                <w:rFonts w:eastAsiaTheme="minorEastAsia" w:hint="eastAsia"/>
                <w:sz w:val="24"/>
              </w:rPr>
              <w:t>材料科学研究中纳米材料</w:t>
            </w:r>
            <w:r w:rsidR="008A1EAF">
              <w:rPr>
                <w:rFonts w:eastAsiaTheme="minorEastAsia" w:hint="eastAsia"/>
                <w:sz w:val="24"/>
              </w:rPr>
              <w:t>等</w:t>
            </w:r>
            <w:r w:rsidR="004C7731">
              <w:rPr>
                <w:rFonts w:eastAsiaTheme="minorEastAsia" w:hint="eastAsia"/>
                <w:sz w:val="24"/>
              </w:rPr>
              <w:t>在低温条件下</w:t>
            </w:r>
            <w:r w:rsidRPr="008A1EAF">
              <w:rPr>
                <w:rFonts w:eastAsiaTheme="minorEastAsia"/>
                <w:color w:val="000000"/>
                <w:sz w:val="24"/>
              </w:rPr>
              <w:t>离心分离</w:t>
            </w:r>
            <w:r w:rsidR="00673660">
              <w:rPr>
                <w:rFonts w:eastAsiaTheme="minorEastAsia" w:hint="eastAsia"/>
                <w:color w:val="000000"/>
                <w:sz w:val="24"/>
              </w:rPr>
              <w:t>制备</w:t>
            </w:r>
            <w:r w:rsidRPr="008A1EAF">
              <w:rPr>
                <w:rFonts w:eastAsiaTheme="minorEastAsia"/>
                <w:color w:val="000000"/>
                <w:sz w:val="24"/>
              </w:rPr>
              <w:t>；</w:t>
            </w:r>
          </w:p>
          <w:p w:rsidR="00417BA5" w:rsidRPr="008A1EAF" w:rsidRDefault="00417BA5" w:rsidP="00673660">
            <w:pPr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2</w:t>
            </w:r>
            <w:r w:rsidRPr="008A1EAF">
              <w:rPr>
                <w:rFonts w:eastAsiaTheme="minorEastAsia"/>
                <w:sz w:val="24"/>
              </w:rPr>
              <w:t>）</w:t>
            </w:r>
            <w:r w:rsidR="004C7731">
              <w:rPr>
                <w:rFonts w:eastAsiaTheme="minorEastAsia" w:hint="eastAsia"/>
                <w:sz w:val="24"/>
              </w:rPr>
              <w:t>可对</w:t>
            </w:r>
            <w:r w:rsidRPr="008A1EAF">
              <w:rPr>
                <w:rFonts w:eastAsiaTheme="minorEastAsia"/>
                <w:sz w:val="24"/>
              </w:rPr>
              <w:t>核酸（</w:t>
            </w:r>
            <w:r w:rsidR="004C7731">
              <w:rPr>
                <w:rFonts w:eastAsiaTheme="minorEastAsia" w:hint="eastAsia"/>
                <w:sz w:val="24"/>
              </w:rPr>
              <w:t>如基因组</w:t>
            </w:r>
            <w:r w:rsidRPr="008A1EAF">
              <w:rPr>
                <w:rFonts w:eastAsiaTheme="minorEastAsia"/>
                <w:sz w:val="24"/>
              </w:rPr>
              <w:t>DNA</w:t>
            </w:r>
            <w:r w:rsidR="004C7731">
              <w:rPr>
                <w:rFonts w:eastAsiaTheme="minorEastAsia" w:hint="eastAsia"/>
                <w:sz w:val="24"/>
              </w:rPr>
              <w:t>，组织表达的</w:t>
            </w:r>
            <w:r w:rsidR="004C7731">
              <w:rPr>
                <w:rFonts w:eastAsiaTheme="minorEastAsia" w:hint="eastAsia"/>
                <w:sz w:val="24"/>
              </w:rPr>
              <w:t>m</w:t>
            </w:r>
            <w:r w:rsidRPr="008A1EAF">
              <w:rPr>
                <w:rFonts w:eastAsiaTheme="minorEastAsia"/>
                <w:sz w:val="24"/>
              </w:rPr>
              <w:t>RNA</w:t>
            </w:r>
            <w:r w:rsidRPr="008A1EAF">
              <w:rPr>
                <w:rFonts w:eastAsiaTheme="minorEastAsia"/>
                <w:sz w:val="24"/>
              </w:rPr>
              <w:t>，</w:t>
            </w:r>
            <w:r w:rsidR="004C7731">
              <w:rPr>
                <w:rFonts w:eastAsiaTheme="minorEastAsia" w:hint="eastAsia"/>
                <w:sz w:val="24"/>
              </w:rPr>
              <w:t>工程用菌体</w:t>
            </w:r>
            <w:r w:rsidRPr="008A1EAF">
              <w:rPr>
                <w:rFonts w:eastAsiaTheme="minorEastAsia"/>
                <w:sz w:val="24"/>
              </w:rPr>
              <w:t>质粒</w:t>
            </w:r>
            <w:r w:rsidR="004C7731">
              <w:rPr>
                <w:rFonts w:eastAsiaTheme="minorEastAsia" w:hint="eastAsia"/>
                <w:sz w:val="24"/>
              </w:rPr>
              <w:t>DNA</w:t>
            </w:r>
            <w:r w:rsidR="004C7731">
              <w:rPr>
                <w:rFonts w:eastAsiaTheme="minorEastAsia" w:hint="eastAsia"/>
                <w:sz w:val="24"/>
              </w:rPr>
              <w:t>、</w:t>
            </w:r>
            <w:r w:rsidRPr="008A1EAF">
              <w:rPr>
                <w:rFonts w:eastAsiaTheme="minorEastAsia"/>
                <w:sz w:val="24"/>
              </w:rPr>
              <w:t>蛋白等</w:t>
            </w:r>
            <w:r w:rsidR="00847749" w:rsidRPr="008A1EAF">
              <w:rPr>
                <w:rFonts w:eastAsiaTheme="minorEastAsia"/>
                <w:sz w:val="24"/>
              </w:rPr>
              <w:t>生物</w:t>
            </w:r>
            <w:r w:rsidR="00847749">
              <w:rPr>
                <w:rFonts w:eastAsiaTheme="minorEastAsia" w:hint="eastAsia"/>
                <w:sz w:val="24"/>
              </w:rPr>
              <w:t>活性</w:t>
            </w:r>
            <w:r w:rsidR="00847749" w:rsidRPr="008A1EAF">
              <w:rPr>
                <w:rFonts w:eastAsiaTheme="minorEastAsia"/>
                <w:sz w:val="24"/>
              </w:rPr>
              <w:t>大分子</w:t>
            </w:r>
            <w:r w:rsidR="004C7731">
              <w:rPr>
                <w:rFonts w:eastAsiaTheme="minorEastAsia" w:hint="eastAsia"/>
                <w:sz w:val="24"/>
              </w:rPr>
              <w:t>、细胞器</w:t>
            </w:r>
            <w:r w:rsidR="00847749">
              <w:rPr>
                <w:rFonts w:eastAsiaTheme="minorEastAsia" w:hint="eastAsia"/>
                <w:sz w:val="24"/>
              </w:rPr>
              <w:t>等细胞组份低温环境下</w:t>
            </w:r>
            <w:r w:rsidR="004C7731">
              <w:rPr>
                <w:rFonts w:eastAsiaTheme="minorEastAsia" w:hint="eastAsia"/>
                <w:sz w:val="24"/>
              </w:rPr>
              <w:t>高速</w:t>
            </w:r>
            <w:r w:rsidRPr="008A1EAF">
              <w:rPr>
                <w:rFonts w:eastAsiaTheme="minorEastAsia"/>
                <w:color w:val="000000"/>
                <w:sz w:val="24"/>
              </w:rPr>
              <w:t>离心沉淀</w:t>
            </w:r>
            <w:r w:rsidRPr="008A1EAF">
              <w:rPr>
                <w:rFonts w:eastAsiaTheme="minorEastAsia"/>
                <w:sz w:val="24"/>
              </w:rPr>
              <w:t>和制备；</w:t>
            </w:r>
          </w:p>
        </w:tc>
      </w:tr>
      <w:tr w:rsidR="004C7731" w:rsidRPr="008A1EAF" w:rsidTr="004C7731">
        <w:trPr>
          <w:trHeight w:val="1710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4C7731" w:rsidRPr="008A1EAF" w:rsidRDefault="004C7731" w:rsidP="004C7731">
            <w:pPr>
              <w:spacing w:line="480" w:lineRule="exact"/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用途</w:t>
            </w:r>
          </w:p>
        </w:tc>
        <w:tc>
          <w:tcPr>
            <w:tcW w:w="8460" w:type="dxa"/>
            <w:gridSpan w:val="4"/>
            <w:tcBorders>
              <w:bottom w:val="single" w:sz="4" w:space="0" w:color="auto"/>
            </w:tcBorders>
            <w:vAlign w:val="center"/>
          </w:tcPr>
          <w:p w:rsidR="00847749" w:rsidRDefault="004C7731" w:rsidP="004C7731">
            <w:pPr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1</w:t>
            </w:r>
            <w:r w:rsidRPr="008A1EAF">
              <w:rPr>
                <w:rFonts w:eastAsiaTheme="minorEastAsia"/>
                <w:sz w:val="24"/>
              </w:rPr>
              <w:t>）将</w:t>
            </w:r>
            <w:r>
              <w:rPr>
                <w:rFonts w:eastAsiaTheme="minorEastAsia" w:hint="eastAsia"/>
                <w:sz w:val="24"/>
              </w:rPr>
              <w:t>教学科研实验</w:t>
            </w:r>
            <w:r w:rsidR="00847749">
              <w:rPr>
                <w:rFonts w:eastAsiaTheme="minorEastAsia" w:hint="eastAsia"/>
                <w:sz w:val="24"/>
              </w:rPr>
              <w:t>的动物细胞</w:t>
            </w:r>
            <w:r w:rsidR="00673660">
              <w:rPr>
                <w:rFonts w:eastAsiaTheme="minorEastAsia" w:hint="eastAsia"/>
                <w:sz w:val="24"/>
              </w:rPr>
              <w:t>、生物工程发酵液</w:t>
            </w:r>
            <w:r w:rsidR="00847749">
              <w:rPr>
                <w:rFonts w:eastAsiaTheme="minorEastAsia" w:hint="eastAsia"/>
                <w:sz w:val="24"/>
              </w:rPr>
              <w:t>、</w:t>
            </w:r>
            <w:r w:rsidR="00673660">
              <w:rPr>
                <w:rFonts w:eastAsiaTheme="minorEastAsia" w:hint="eastAsia"/>
                <w:sz w:val="24"/>
              </w:rPr>
              <w:t>纳米成份</w:t>
            </w:r>
            <w:r w:rsidR="00847749">
              <w:rPr>
                <w:rFonts w:eastAsiaTheme="minorEastAsia" w:hint="eastAsia"/>
                <w:sz w:val="24"/>
              </w:rPr>
              <w:t>进行离心收集；</w:t>
            </w:r>
          </w:p>
          <w:p w:rsidR="004C7731" w:rsidRPr="008A1EAF" w:rsidRDefault="00847749" w:rsidP="00673660">
            <w:pPr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2</w:t>
            </w:r>
            <w:r w:rsidRPr="008A1EAF">
              <w:rPr>
                <w:rFonts w:eastAsiaTheme="minorEastAsia"/>
                <w:sz w:val="24"/>
              </w:rPr>
              <w:t>）</w:t>
            </w:r>
            <w:r w:rsidR="00CF08AE">
              <w:rPr>
                <w:rFonts w:eastAsiaTheme="minorEastAsia" w:hint="eastAsia"/>
                <w:sz w:val="24"/>
              </w:rPr>
              <w:t>通过高速离心，提取和</w:t>
            </w:r>
            <w:r w:rsidR="00CF08AE" w:rsidRPr="008A1EAF">
              <w:rPr>
                <w:rFonts w:eastAsiaTheme="minorEastAsia"/>
                <w:sz w:val="24"/>
              </w:rPr>
              <w:t>纯化</w:t>
            </w:r>
            <w:r w:rsidRPr="008A1EAF">
              <w:rPr>
                <w:rFonts w:eastAsiaTheme="minorEastAsia"/>
                <w:sz w:val="24"/>
              </w:rPr>
              <w:t>核酸（</w:t>
            </w:r>
            <w:r w:rsidRPr="008A1EAF">
              <w:rPr>
                <w:rFonts w:eastAsiaTheme="minorEastAsia"/>
                <w:sz w:val="24"/>
              </w:rPr>
              <w:t>DNA/</w:t>
            </w:r>
            <w:r>
              <w:rPr>
                <w:rFonts w:eastAsiaTheme="minorEastAsia" w:hint="eastAsia"/>
                <w:sz w:val="24"/>
              </w:rPr>
              <w:t>m</w:t>
            </w:r>
            <w:r w:rsidRPr="008A1EAF">
              <w:rPr>
                <w:rFonts w:eastAsiaTheme="minorEastAsia"/>
                <w:sz w:val="24"/>
              </w:rPr>
              <w:t>RNA</w:t>
            </w:r>
            <w:r w:rsidRPr="008A1EAF">
              <w:rPr>
                <w:rFonts w:eastAsiaTheme="minorEastAsia"/>
                <w:sz w:val="24"/>
              </w:rPr>
              <w:t>，质粒</w:t>
            </w:r>
            <w:r>
              <w:rPr>
                <w:rFonts w:eastAsiaTheme="minorEastAsia" w:hint="eastAsia"/>
                <w:sz w:val="24"/>
              </w:rPr>
              <w:t>DNA</w:t>
            </w:r>
            <w:r w:rsidRPr="008A1EAF">
              <w:rPr>
                <w:rFonts w:eastAsiaTheme="minorEastAsia"/>
                <w:sz w:val="24"/>
              </w:rPr>
              <w:t>）</w:t>
            </w:r>
            <w:r w:rsidR="00CF08AE">
              <w:rPr>
                <w:rFonts w:eastAsiaTheme="minorEastAsia" w:hint="eastAsia"/>
                <w:sz w:val="24"/>
              </w:rPr>
              <w:t>、</w:t>
            </w:r>
            <w:r w:rsidRPr="008A1EAF">
              <w:rPr>
                <w:rFonts w:eastAsiaTheme="minorEastAsia"/>
                <w:sz w:val="24"/>
              </w:rPr>
              <w:t>蛋白等生物</w:t>
            </w:r>
            <w:r w:rsidR="00CF08AE">
              <w:rPr>
                <w:rFonts w:eastAsiaTheme="minorEastAsia" w:hint="eastAsia"/>
                <w:sz w:val="24"/>
              </w:rPr>
              <w:t>活性物</w:t>
            </w:r>
            <w:r w:rsidRPr="008A1EAF">
              <w:rPr>
                <w:rFonts w:eastAsiaTheme="minorEastAsia"/>
                <w:color w:val="000000"/>
                <w:sz w:val="24"/>
              </w:rPr>
              <w:t>，</w:t>
            </w:r>
            <w:r w:rsidR="00CF08AE">
              <w:rPr>
                <w:rFonts w:eastAsiaTheme="minorEastAsia" w:hint="eastAsia"/>
                <w:sz w:val="24"/>
              </w:rPr>
              <w:t>用于后续实验分析和应用</w:t>
            </w:r>
            <w:r w:rsidRPr="008A1EAF">
              <w:rPr>
                <w:rFonts w:eastAsiaTheme="minorEastAsia"/>
                <w:sz w:val="24"/>
              </w:rPr>
              <w:t>；</w:t>
            </w:r>
            <w:r w:rsidR="00673660" w:rsidRPr="008A1EAF">
              <w:rPr>
                <w:rFonts w:eastAsiaTheme="minorEastAsia"/>
                <w:sz w:val="24"/>
              </w:rPr>
              <w:t xml:space="preserve"> </w:t>
            </w:r>
          </w:p>
        </w:tc>
      </w:tr>
      <w:tr w:rsidR="00417BA5" w:rsidRPr="008A1EAF" w:rsidTr="00673660">
        <w:trPr>
          <w:trHeight w:val="465"/>
        </w:trPr>
        <w:tc>
          <w:tcPr>
            <w:tcW w:w="1008" w:type="dxa"/>
            <w:vMerge w:val="restart"/>
            <w:vAlign w:val="center"/>
          </w:tcPr>
          <w:p w:rsidR="00417BA5" w:rsidRPr="008A1EAF" w:rsidRDefault="00417BA5" w:rsidP="00417BA5">
            <w:pPr>
              <w:rPr>
                <w:rFonts w:eastAsiaTheme="minorEastAsia"/>
                <w:color w:val="000000"/>
                <w:sz w:val="24"/>
              </w:rPr>
            </w:pPr>
            <w:r w:rsidRPr="008A1EAF">
              <w:rPr>
                <w:rFonts w:eastAsiaTheme="minorEastAsia"/>
                <w:color w:val="000000"/>
                <w:sz w:val="24"/>
              </w:rPr>
              <w:t>商品</w:t>
            </w:r>
          </w:p>
          <w:p w:rsidR="00417BA5" w:rsidRPr="008A1EAF" w:rsidRDefault="00417BA5" w:rsidP="00417BA5">
            <w:pPr>
              <w:rPr>
                <w:rFonts w:eastAsiaTheme="minorEastAsia"/>
                <w:color w:val="000000"/>
                <w:sz w:val="24"/>
              </w:rPr>
            </w:pPr>
            <w:r w:rsidRPr="008A1EAF">
              <w:rPr>
                <w:rFonts w:eastAsiaTheme="minorEastAsia"/>
                <w:color w:val="000000"/>
                <w:sz w:val="24"/>
              </w:rPr>
              <w:t>归属</w:t>
            </w:r>
          </w:p>
        </w:tc>
        <w:tc>
          <w:tcPr>
            <w:tcW w:w="1510" w:type="dxa"/>
            <w:tcBorders>
              <w:right w:val="single" w:sz="4" w:space="0" w:color="auto"/>
            </w:tcBorders>
            <w:vAlign w:val="center"/>
          </w:tcPr>
          <w:p w:rsidR="00417BA5" w:rsidRPr="008A1EAF" w:rsidRDefault="00417BA5" w:rsidP="00417BA5">
            <w:pPr>
              <w:rPr>
                <w:rFonts w:eastAsiaTheme="minorEastAsia"/>
                <w:color w:val="000000"/>
                <w:sz w:val="24"/>
              </w:rPr>
            </w:pPr>
            <w:r w:rsidRPr="008A1EAF">
              <w:rPr>
                <w:rFonts w:eastAsiaTheme="minorEastAsia"/>
                <w:color w:val="000000"/>
                <w:sz w:val="24"/>
              </w:rPr>
              <w:t>所有权</w:t>
            </w:r>
          </w:p>
        </w:tc>
        <w:tc>
          <w:tcPr>
            <w:tcW w:w="6950" w:type="dxa"/>
            <w:gridSpan w:val="3"/>
            <w:tcBorders>
              <w:left w:val="single" w:sz="4" w:space="0" w:color="auto"/>
            </w:tcBorders>
            <w:vAlign w:val="center"/>
          </w:tcPr>
          <w:p w:rsidR="00417BA5" w:rsidRPr="008A1EAF" w:rsidRDefault="00417BA5" w:rsidP="00417BA5">
            <w:pPr>
              <w:rPr>
                <w:rFonts w:eastAsiaTheme="minorEastAsia"/>
                <w:color w:val="000000"/>
                <w:sz w:val="24"/>
              </w:rPr>
            </w:pPr>
          </w:p>
        </w:tc>
      </w:tr>
      <w:tr w:rsidR="00417BA5" w:rsidRPr="008A1EAF" w:rsidTr="00673660">
        <w:trPr>
          <w:trHeight w:val="516"/>
        </w:trPr>
        <w:tc>
          <w:tcPr>
            <w:tcW w:w="1008" w:type="dxa"/>
            <w:vMerge/>
            <w:vAlign w:val="center"/>
          </w:tcPr>
          <w:p w:rsidR="00417BA5" w:rsidRPr="008A1EAF" w:rsidRDefault="00417BA5" w:rsidP="00417BA5">
            <w:pPr>
              <w:spacing w:line="480" w:lineRule="exact"/>
              <w:rPr>
                <w:rFonts w:eastAsiaTheme="minorEastAsia"/>
                <w:sz w:val="24"/>
              </w:rPr>
            </w:pPr>
          </w:p>
        </w:tc>
        <w:tc>
          <w:tcPr>
            <w:tcW w:w="1510" w:type="dxa"/>
            <w:tcBorders>
              <w:right w:val="single" w:sz="4" w:space="0" w:color="auto"/>
            </w:tcBorders>
            <w:vAlign w:val="center"/>
          </w:tcPr>
          <w:p w:rsidR="00417BA5" w:rsidRPr="008A1EAF" w:rsidRDefault="00417BA5" w:rsidP="00417BA5">
            <w:pPr>
              <w:spacing w:line="480" w:lineRule="exact"/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color w:val="000000"/>
                <w:sz w:val="24"/>
              </w:rPr>
              <w:t>使用地点：</w:t>
            </w:r>
          </w:p>
        </w:tc>
        <w:tc>
          <w:tcPr>
            <w:tcW w:w="6950" w:type="dxa"/>
            <w:gridSpan w:val="3"/>
            <w:tcBorders>
              <w:left w:val="single" w:sz="4" w:space="0" w:color="auto"/>
            </w:tcBorders>
            <w:vAlign w:val="center"/>
          </w:tcPr>
          <w:p w:rsidR="00417BA5" w:rsidRPr="00673660" w:rsidRDefault="00417BA5" w:rsidP="00673660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</w:tr>
      <w:tr w:rsidR="00417BA5" w:rsidRPr="008A1EAF" w:rsidTr="001151F2">
        <w:trPr>
          <w:trHeight w:val="989"/>
        </w:trPr>
        <w:tc>
          <w:tcPr>
            <w:tcW w:w="5495" w:type="dxa"/>
            <w:gridSpan w:val="4"/>
            <w:tcBorders>
              <w:right w:val="single" w:sz="4" w:space="0" w:color="auto"/>
            </w:tcBorders>
            <w:vAlign w:val="center"/>
          </w:tcPr>
          <w:p w:rsidR="00417BA5" w:rsidRPr="008A1EAF" w:rsidRDefault="00417BA5" w:rsidP="00417BA5">
            <w:pPr>
              <w:rPr>
                <w:rFonts w:eastAsiaTheme="minorEastAsia"/>
                <w:color w:val="0070C0"/>
                <w:sz w:val="24"/>
              </w:rPr>
            </w:pPr>
            <w:r w:rsidRPr="008A1EAF">
              <w:rPr>
                <w:rFonts w:eastAsiaTheme="minorEastAsia"/>
                <w:color w:val="0070C0"/>
                <w:sz w:val="24"/>
              </w:rPr>
              <w:t>资金来源</w:t>
            </w:r>
            <w:r w:rsidR="00931B03" w:rsidRPr="008A1EAF">
              <w:rPr>
                <w:rFonts w:eastAsiaTheme="minorEastAsia"/>
                <w:color w:val="0070C0"/>
                <w:sz w:val="24"/>
              </w:rPr>
              <w:t>：</w:t>
            </w:r>
          </w:p>
        </w:tc>
        <w:tc>
          <w:tcPr>
            <w:tcW w:w="3973" w:type="dxa"/>
            <w:tcBorders>
              <w:left w:val="single" w:sz="4" w:space="0" w:color="auto"/>
            </w:tcBorders>
            <w:vAlign w:val="center"/>
          </w:tcPr>
          <w:p w:rsidR="00417BA5" w:rsidRPr="008A1EAF" w:rsidRDefault="00417BA5" w:rsidP="00417BA5">
            <w:pPr>
              <w:rPr>
                <w:rFonts w:eastAsiaTheme="minorEastAsia"/>
                <w:color w:val="000000"/>
                <w:sz w:val="24"/>
              </w:rPr>
            </w:pPr>
            <w:r w:rsidRPr="008A1EAF">
              <w:rPr>
                <w:rFonts w:eastAsiaTheme="minorEastAsia"/>
                <w:color w:val="000000"/>
                <w:sz w:val="24"/>
              </w:rPr>
              <w:t>是否进行融资租赁、贷款抵押：否</w:t>
            </w:r>
          </w:p>
        </w:tc>
      </w:tr>
      <w:tr w:rsidR="00417BA5" w:rsidRPr="008A1EAF">
        <w:trPr>
          <w:trHeight w:val="1385"/>
        </w:trPr>
        <w:tc>
          <w:tcPr>
            <w:tcW w:w="9468" w:type="dxa"/>
            <w:gridSpan w:val="5"/>
            <w:vAlign w:val="center"/>
          </w:tcPr>
          <w:p w:rsidR="00417BA5" w:rsidRPr="008A1EAF" w:rsidRDefault="00417BA5" w:rsidP="008A1EAF">
            <w:pPr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在科教用品政策中的出处：</w:t>
            </w:r>
          </w:p>
        </w:tc>
      </w:tr>
    </w:tbl>
    <w:p w:rsidR="00DD6F37" w:rsidRPr="00C82EE0" w:rsidRDefault="00DD6F37" w:rsidP="00DD6F37">
      <w:pPr>
        <w:jc w:val="center"/>
        <w:rPr>
          <w:rFonts w:ascii="黑体" w:eastAsia="黑体"/>
          <w:sz w:val="32"/>
          <w:szCs w:val="32"/>
        </w:rPr>
      </w:pPr>
      <w:r w:rsidRPr="00C82EE0">
        <w:rPr>
          <w:rFonts w:ascii="黑体" w:eastAsia="黑体" w:hint="eastAsia"/>
          <w:sz w:val="32"/>
          <w:szCs w:val="32"/>
        </w:rPr>
        <w:t>减免税进口仪器、设备说明</w:t>
      </w:r>
    </w:p>
    <w:p w:rsidR="00DD6F37" w:rsidRPr="00417BA5" w:rsidRDefault="00DD6F37" w:rsidP="00CD5089">
      <w:pPr>
        <w:spacing w:beforeLines="50" w:before="156"/>
        <w:rPr>
          <w:sz w:val="24"/>
        </w:rPr>
      </w:pPr>
      <w:r w:rsidRPr="00417BA5">
        <w:rPr>
          <w:rFonts w:hint="eastAsia"/>
          <w:sz w:val="24"/>
        </w:rPr>
        <w:t>单位签章：</w:t>
      </w:r>
    </w:p>
    <w:sectPr w:rsidR="00DD6F37" w:rsidRPr="00417BA5" w:rsidSect="00417BA5">
      <w:pgSz w:w="11906" w:h="16838"/>
      <w:pgMar w:top="1247" w:right="1134" w:bottom="102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165" w:rsidRDefault="001E0165" w:rsidP="00931B03">
      <w:r>
        <w:separator/>
      </w:r>
    </w:p>
  </w:endnote>
  <w:endnote w:type="continuationSeparator" w:id="0">
    <w:p w:rsidR="001E0165" w:rsidRDefault="001E0165" w:rsidP="0093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165" w:rsidRDefault="001E0165" w:rsidP="00931B03">
      <w:r>
        <w:separator/>
      </w:r>
    </w:p>
  </w:footnote>
  <w:footnote w:type="continuationSeparator" w:id="0">
    <w:p w:rsidR="001E0165" w:rsidRDefault="001E0165" w:rsidP="0093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663D"/>
    <w:multiLevelType w:val="hybridMultilevel"/>
    <w:tmpl w:val="53844514"/>
    <w:lvl w:ilvl="0" w:tplc="ED32527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37"/>
    <w:rsid w:val="00013767"/>
    <w:rsid w:val="0003270E"/>
    <w:rsid w:val="000C2486"/>
    <w:rsid w:val="000E1B56"/>
    <w:rsid w:val="001151F2"/>
    <w:rsid w:val="00131756"/>
    <w:rsid w:val="00136408"/>
    <w:rsid w:val="00171BAF"/>
    <w:rsid w:val="001E0165"/>
    <w:rsid w:val="001E177E"/>
    <w:rsid w:val="001E39FD"/>
    <w:rsid w:val="001F07C3"/>
    <w:rsid w:val="002A0347"/>
    <w:rsid w:val="00385A1F"/>
    <w:rsid w:val="003C19CC"/>
    <w:rsid w:val="003C472F"/>
    <w:rsid w:val="003C480A"/>
    <w:rsid w:val="003D0CBB"/>
    <w:rsid w:val="00417BA5"/>
    <w:rsid w:val="004C7731"/>
    <w:rsid w:val="0050767D"/>
    <w:rsid w:val="0059219B"/>
    <w:rsid w:val="005F02B8"/>
    <w:rsid w:val="00673660"/>
    <w:rsid w:val="00677A16"/>
    <w:rsid w:val="00681FAF"/>
    <w:rsid w:val="006B78BA"/>
    <w:rsid w:val="007436F1"/>
    <w:rsid w:val="00777962"/>
    <w:rsid w:val="00790584"/>
    <w:rsid w:val="007D56B5"/>
    <w:rsid w:val="008143CE"/>
    <w:rsid w:val="008229CC"/>
    <w:rsid w:val="00847749"/>
    <w:rsid w:val="00857F66"/>
    <w:rsid w:val="0088572B"/>
    <w:rsid w:val="008A1EAF"/>
    <w:rsid w:val="00931B03"/>
    <w:rsid w:val="00981122"/>
    <w:rsid w:val="00983B27"/>
    <w:rsid w:val="00A10BC6"/>
    <w:rsid w:val="00A1611A"/>
    <w:rsid w:val="00A4601D"/>
    <w:rsid w:val="00A50CAE"/>
    <w:rsid w:val="00A553E3"/>
    <w:rsid w:val="00A71E8B"/>
    <w:rsid w:val="00A83ECD"/>
    <w:rsid w:val="00AC43D9"/>
    <w:rsid w:val="00B2116A"/>
    <w:rsid w:val="00B6098A"/>
    <w:rsid w:val="00B71DBD"/>
    <w:rsid w:val="00BB24BE"/>
    <w:rsid w:val="00BF2648"/>
    <w:rsid w:val="00BF4003"/>
    <w:rsid w:val="00C11B61"/>
    <w:rsid w:val="00C1292E"/>
    <w:rsid w:val="00CA6794"/>
    <w:rsid w:val="00CA7BC5"/>
    <w:rsid w:val="00CC4D0C"/>
    <w:rsid w:val="00CD5089"/>
    <w:rsid w:val="00CE2027"/>
    <w:rsid w:val="00CF08AE"/>
    <w:rsid w:val="00D571C5"/>
    <w:rsid w:val="00DD6F37"/>
    <w:rsid w:val="00E56B98"/>
    <w:rsid w:val="00E57EDA"/>
    <w:rsid w:val="00E835D5"/>
    <w:rsid w:val="00E94ED1"/>
    <w:rsid w:val="00E97AB8"/>
    <w:rsid w:val="00EB0FCA"/>
    <w:rsid w:val="00ED6E59"/>
    <w:rsid w:val="00EF46EE"/>
    <w:rsid w:val="00F43E84"/>
    <w:rsid w:val="00F6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">
    <w:name w:val="Char Char Char Char Char"/>
    <w:basedOn w:val="a"/>
    <w:semiHidden/>
    <w:rsid w:val="00DD6F3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3">
    <w:name w:val="Strong"/>
    <w:basedOn w:val="a0"/>
    <w:qFormat/>
    <w:rsid w:val="00C11B61"/>
    <w:rPr>
      <w:b/>
      <w:bCs/>
    </w:rPr>
  </w:style>
  <w:style w:type="paragraph" w:customStyle="1" w:styleId="CharChar">
    <w:name w:val="Char Char"/>
    <w:basedOn w:val="a"/>
    <w:semiHidden/>
    <w:rsid w:val="00E835D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header"/>
    <w:basedOn w:val="a"/>
    <w:link w:val="Char"/>
    <w:uiPriority w:val="99"/>
    <w:semiHidden/>
    <w:unhideWhenUsed/>
    <w:rsid w:val="00931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1B0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1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1B03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E177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">
    <w:name w:val="Char Char Char Char Char"/>
    <w:basedOn w:val="a"/>
    <w:semiHidden/>
    <w:rsid w:val="00DD6F3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3">
    <w:name w:val="Strong"/>
    <w:basedOn w:val="a0"/>
    <w:qFormat/>
    <w:rsid w:val="00C11B61"/>
    <w:rPr>
      <w:b/>
      <w:bCs/>
    </w:rPr>
  </w:style>
  <w:style w:type="paragraph" w:customStyle="1" w:styleId="CharChar">
    <w:name w:val="Char Char"/>
    <w:basedOn w:val="a"/>
    <w:semiHidden/>
    <w:rsid w:val="00E835D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header"/>
    <w:basedOn w:val="a"/>
    <w:link w:val="Char"/>
    <w:uiPriority w:val="99"/>
    <w:semiHidden/>
    <w:unhideWhenUsed/>
    <w:rsid w:val="00931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1B0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1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1B03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E17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716</Characters>
  <Application>Microsoft Office Word</Application>
  <DocSecurity>0</DocSecurity>
  <Lines>5</Lines>
  <Paragraphs>1</Paragraphs>
  <ScaleCrop>false</ScaleCrop>
  <Company>bjhg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减免税进口仪器、设备说明</dc:title>
  <dc:creator>user</dc:creator>
  <cp:lastModifiedBy>alaska03</cp:lastModifiedBy>
  <cp:revision>5</cp:revision>
  <cp:lastPrinted>2010-10-14T03:23:00Z</cp:lastPrinted>
  <dcterms:created xsi:type="dcterms:W3CDTF">2016-03-15T08:00:00Z</dcterms:created>
  <dcterms:modified xsi:type="dcterms:W3CDTF">2020-06-13T02:36:00Z</dcterms:modified>
</cp:coreProperties>
</file>