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AF" w:rsidRPr="0064619F" w:rsidRDefault="004B7D50" w:rsidP="004B7D50">
      <w:pPr>
        <w:jc w:val="center"/>
        <w:rPr>
          <w:rFonts w:asciiTheme="minorEastAsia" w:hAnsiTheme="minorEastAsia"/>
          <w:sz w:val="28"/>
          <w:szCs w:val="28"/>
        </w:rPr>
      </w:pPr>
      <w:r w:rsidRPr="0064619F">
        <w:rPr>
          <w:rFonts w:asciiTheme="minorEastAsia" w:hAnsiTheme="minorEastAsia" w:hint="eastAsia"/>
          <w:sz w:val="28"/>
          <w:szCs w:val="28"/>
        </w:rPr>
        <w:t>减免税进口仪器、设备说明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384"/>
        <w:gridCol w:w="1843"/>
        <w:gridCol w:w="631"/>
        <w:gridCol w:w="78"/>
        <w:gridCol w:w="2254"/>
        <w:gridCol w:w="2707"/>
      </w:tblGrid>
      <w:tr w:rsidR="00635025" w:rsidRPr="0064619F" w:rsidTr="00E92CBB">
        <w:trPr>
          <w:trHeight w:val="340"/>
        </w:trPr>
        <w:tc>
          <w:tcPr>
            <w:tcW w:w="3936" w:type="dxa"/>
            <w:gridSpan w:val="4"/>
            <w:vMerge w:val="restart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b/>
                <w:sz w:val="24"/>
                <w:szCs w:val="24"/>
              </w:rPr>
              <w:t>商品名称：</w:t>
            </w:r>
            <w:r w:rsidR="00E92CBB" w:rsidRPr="0064619F">
              <w:rPr>
                <w:rFonts w:asciiTheme="minorEastAsia" w:hAnsiTheme="minorEastAsia" w:cs="Arial" w:hint="eastAsia"/>
                <w:sz w:val="24"/>
                <w:szCs w:val="24"/>
              </w:rPr>
              <w:t>小型</w:t>
            </w:r>
            <w:r w:rsidR="00E92CBB" w:rsidRPr="0064619F">
              <w:rPr>
                <w:rFonts w:asciiTheme="minorEastAsia" w:hAnsiTheme="minorEastAsia" w:cs="Arial"/>
                <w:sz w:val="24"/>
                <w:szCs w:val="24"/>
              </w:rPr>
              <w:t>电泳</w:t>
            </w:r>
            <w:r w:rsidR="00152818" w:rsidRPr="0064619F">
              <w:rPr>
                <w:rFonts w:asciiTheme="minorEastAsia" w:hAnsiTheme="minorEastAsia" w:cs="Arial" w:hint="eastAsia"/>
                <w:sz w:val="24"/>
                <w:szCs w:val="24"/>
              </w:rPr>
              <w:t>转印</w:t>
            </w:r>
            <w:r w:rsidRPr="0064619F">
              <w:rPr>
                <w:rFonts w:asciiTheme="minorEastAsia" w:hAnsiTheme="minorEastAsia" w:cs="Arial"/>
                <w:sz w:val="24"/>
                <w:szCs w:val="24"/>
              </w:rPr>
              <w:t>系统</w:t>
            </w:r>
          </w:p>
          <w:p w:rsidR="00635025" w:rsidRPr="0064619F" w:rsidRDefault="00635025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  号</w:t>
            </w: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：</w:t>
            </w:r>
            <w:r w:rsidR="00E92CBB" w:rsidRPr="0064619F">
              <w:rPr>
                <w:rFonts w:asciiTheme="minorEastAsia" w:hAnsiTheme="minorEastAsia" w:cs="Arial" w:hint="eastAsia"/>
                <w:sz w:val="24"/>
                <w:szCs w:val="24"/>
              </w:rPr>
              <w:t>Mini-Trans Blot</w:t>
            </w:r>
          </w:p>
        </w:tc>
        <w:tc>
          <w:tcPr>
            <w:tcW w:w="4961" w:type="dxa"/>
            <w:gridSpan w:val="2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联系人：</w:t>
            </w:r>
          </w:p>
        </w:tc>
      </w:tr>
      <w:tr w:rsidR="00635025" w:rsidRPr="0064619F" w:rsidTr="00E92CBB">
        <w:trPr>
          <w:trHeight w:val="340"/>
        </w:trPr>
        <w:tc>
          <w:tcPr>
            <w:tcW w:w="3936" w:type="dxa"/>
            <w:gridSpan w:val="4"/>
            <w:vMerge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635025" w:rsidRPr="0064619F" w:rsidRDefault="00635025" w:rsidP="00E92CBB">
            <w:pPr>
              <w:rPr>
                <w:rFonts w:asciiTheme="minorEastAsia" w:hAnsiTheme="minorEastAsia" w:cs="Arial"/>
                <w:color w:val="000000"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color w:val="000000"/>
                <w:sz w:val="24"/>
                <w:szCs w:val="24"/>
              </w:rPr>
              <w:t>联系方式：</w:t>
            </w:r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cs="Arial"/>
                <w:b/>
                <w:color w:val="000000"/>
                <w:sz w:val="24"/>
                <w:szCs w:val="24"/>
              </w:rPr>
              <w:t>组成部分</w:t>
            </w:r>
          </w:p>
        </w:tc>
        <w:tc>
          <w:tcPr>
            <w:tcW w:w="7513" w:type="dxa"/>
            <w:gridSpan w:val="5"/>
            <w:vAlign w:val="center"/>
          </w:tcPr>
          <w:p w:rsidR="00D506B2" w:rsidRPr="0064619F" w:rsidRDefault="00152818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小型</w:t>
            </w:r>
            <w:r w:rsidRPr="0064619F">
              <w:rPr>
                <w:rFonts w:asciiTheme="minorEastAsia" w:hAnsiTheme="minorEastAsia" w:cs="Arial"/>
                <w:sz w:val="24"/>
                <w:szCs w:val="24"/>
              </w:rPr>
              <w:t>电泳</w:t>
            </w: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转印</w:t>
            </w:r>
            <w:r w:rsidRPr="0064619F">
              <w:rPr>
                <w:rFonts w:asciiTheme="minorEastAsia" w:hAnsiTheme="minorEastAsia" w:cs="Arial"/>
                <w:sz w:val="24"/>
                <w:szCs w:val="24"/>
              </w:rPr>
              <w:t>系统</w:t>
            </w:r>
            <w:r w:rsidRPr="0064619F">
              <w:rPr>
                <w:rFonts w:asciiTheme="minorEastAsia" w:hAnsiTheme="minorEastAsia" w:cs="Arial" w:hint="eastAsia"/>
                <w:sz w:val="24"/>
                <w:szCs w:val="24"/>
              </w:rPr>
              <w:t>由</w:t>
            </w:r>
            <w:proofErr w:type="spellStart"/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>PowerPac</w:t>
            </w:r>
            <w:proofErr w:type="spellEnd"/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 xml:space="preserve"> Power Supply电泳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电源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="00E92CBB" w:rsidRPr="0064619F">
              <w:rPr>
                <w:rFonts w:asciiTheme="minorEastAsia" w:hAnsiTheme="minorEastAsia" w:hint="eastAsia"/>
                <w:sz w:val="24"/>
                <w:szCs w:val="24"/>
              </w:rPr>
              <w:t>Mini-Trans Blot转印槽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组成</w:t>
            </w:r>
            <w:r w:rsidR="004B7D50" w:rsidRPr="0064619F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1490F" w:rsidRPr="0064619F" w:rsidRDefault="004B7D50" w:rsidP="0021490F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35025" w:rsidRPr="0064619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21490F" w:rsidRPr="0064619F">
              <w:rPr>
                <w:rFonts w:asciiTheme="minorEastAsia" w:hAnsiTheme="minorEastAsia" w:hint="eastAsia"/>
                <w:sz w:val="24"/>
                <w:szCs w:val="24"/>
              </w:rPr>
              <w:t>电泳电源是建立电泳电场的装置，</w:t>
            </w:r>
            <w:r w:rsidR="00152818" w:rsidRPr="0064619F">
              <w:rPr>
                <w:rFonts w:asciiTheme="minorEastAsia" w:hAnsiTheme="minorEastAsia" w:hint="eastAsia"/>
                <w:sz w:val="24"/>
                <w:szCs w:val="24"/>
              </w:rPr>
              <w:t>电泳电源由供电变压器及供电控制部分组成（无分析装置）</w:t>
            </w:r>
            <w:r w:rsidR="00152818"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635025" w:rsidRPr="0064619F">
              <w:rPr>
                <w:rFonts w:asciiTheme="minorEastAsia" w:hAnsiTheme="minorEastAsia" w:hint="eastAsia"/>
                <w:sz w:val="24"/>
                <w:szCs w:val="24"/>
              </w:rPr>
              <w:t>可将普通交</w:t>
            </w:r>
            <w:r w:rsidR="0021490F" w:rsidRPr="0064619F">
              <w:rPr>
                <w:rFonts w:asciiTheme="minorEastAsia" w:hAnsiTheme="minorEastAsia" w:hint="eastAsia"/>
                <w:sz w:val="24"/>
                <w:szCs w:val="24"/>
              </w:rPr>
              <w:t>交流电能转换为适合电泳使用的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恒压、恒流和恒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功率的“三恒”直流电</w:t>
            </w:r>
            <w:r w:rsidR="006E12C0" w:rsidRPr="0064619F">
              <w:rPr>
                <w:rFonts w:asciiTheme="minorEastAsia" w:hAnsiTheme="minorEastAsia" w:hint="eastAsia"/>
                <w:sz w:val="24"/>
                <w:szCs w:val="24"/>
              </w:rPr>
              <w:t>，并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输出到电泳槽，以产生稳定均匀的电场。</w:t>
            </w:r>
          </w:p>
          <w:p w:rsidR="004B7D50" w:rsidRPr="0064619F" w:rsidRDefault="004B7D50" w:rsidP="00A77931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2）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电泳槽为电泳</w:t>
            </w:r>
            <w:r w:rsidR="00352027" w:rsidRPr="0064619F">
              <w:rPr>
                <w:rFonts w:asciiTheme="minorEastAsia" w:hAnsiTheme="minorEastAsia" w:hint="eastAsia"/>
                <w:sz w:val="24"/>
                <w:szCs w:val="24"/>
              </w:rPr>
              <w:t>转印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提供缓冲液和稳定电场。</w:t>
            </w:r>
            <w:r w:rsidR="006E12C0" w:rsidRPr="0064619F">
              <w:rPr>
                <w:rFonts w:asciiTheme="minorEastAsia" w:hAnsiTheme="minorEastAsia" w:hint="eastAsia"/>
                <w:sz w:val="24"/>
                <w:szCs w:val="24"/>
              </w:rPr>
              <w:t>由缓冲液槽、带电缆接口的槽盖、凝胶固定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352027" w:rsidRPr="0064619F">
              <w:rPr>
                <w:rFonts w:asciiTheme="minorEastAsia" w:hAnsiTheme="minorEastAsia" w:hint="eastAsia"/>
                <w:sz w:val="24"/>
                <w:szCs w:val="24"/>
              </w:rPr>
              <w:t>电泳模块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和冷却降温冰盒</w:t>
            </w:r>
            <w:r w:rsidR="00352027" w:rsidRPr="0064619F">
              <w:rPr>
                <w:rFonts w:asciiTheme="minorEastAsia" w:hAnsiTheme="minorEastAsia" w:hint="eastAsia"/>
                <w:sz w:val="24"/>
                <w:szCs w:val="24"/>
              </w:rPr>
              <w:t>组成。凝胶组装成滤纸-凝胶-印迹膜-滤纸的三明治夹心结构后，用凝胶转印夹固定，置于电泳转印电极芯中形成转印模块，再置于缓冲液中工作。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槽中灌装电泳缓冲液</w:t>
            </w:r>
            <w:r w:rsidR="000C6E7E"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用以维持电泳过程中</w:t>
            </w:r>
            <w:r w:rsidR="00352027" w:rsidRPr="0064619F">
              <w:rPr>
                <w:rFonts w:asciiTheme="minorEastAsia" w:hAnsiTheme="minorEastAsia" w:hint="eastAsia"/>
                <w:sz w:val="24"/>
                <w:szCs w:val="24"/>
              </w:rPr>
              <w:t>电泳环境保持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稳定和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导出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电泳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产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热。</w:t>
            </w:r>
            <w:r w:rsidR="00A77931" w:rsidRPr="0064619F">
              <w:rPr>
                <w:rFonts w:asciiTheme="minorEastAsia" w:hAnsiTheme="minorEastAsia" w:hint="eastAsia"/>
                <w:sz w:val="24"/>
                <w:szCs w:val="24"/>
              </w:rPr>
              <w:t>降温冰盒置于缓冲液槽中，通过热量交换，可维持缓冲体系保持较低温度。</w:t>
            </w:r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工作原理</w:t>
            </w:r>
          </w:p>
        </w:tc>
        <w:tc>
          <w:tcPr>
            <w:tcW w:w="7513" w:type="dxa"/>
            <w:gridSpan w:val="5"/>
            <w:vAlign w:val="center"/>
          </w:tcPr>
          <w:p w:rsidR="004B7D50" w:rsidRPr="0064619F" w:rsidRDefault="00F16503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蛋白质、核酸、多肽等生物分子，在特定的pH值下可以带正电或负电。在电场作用下，这些带电分子、颗粒物会向着与其所带电荷极性相反的电极方向移动。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转印实验中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经电泳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分离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后的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凝胶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内部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不同位置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聚集了各种待检测成份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这些成份在电场驱动下再次发生电泳运动，克服凝胶介质各种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束缚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阻力，从凝胶</w:t>
            </w:r>
            <w:proofErr w:type="gramStart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内部泳动到</w:t>
            </w:r>
            <w:proofErr w:type="gramEnd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凝胶表面，并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迁移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到与凝胶紧密接触的印迹膜上，印迹膜借助于自身高效吸附作用，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在与凝胶对应的位置，分别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牢固地吸附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待检测的各种电泳成份，便于针对特定位置的样品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收集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和分析。</w:t>
            </w:r>
          </w:p>
        </w:tc>
      </w:tr>
      <w:tr w:rsidR="004B7D50" w:rsidRPr="0064619F" w:rsidTr="00E92CBB">
        <w:trPr>
          <w:trHeight w:val="340"/>
        </w:trPr>
        <w:tc>
          <w:tcPr>
            <w:tcW w:w="1384" w:type="dxa"/>
            <w:vAlign w:val="center"/>
          </w:tcPr>
          <w:p w:rsidR="004B7D50" w:rsidRPr="0064619F" w:rsidRDefault="004B7D50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主要功能</w:t>
            </w:r>
          </w:p>
        </w:tc>
        <w:tc>
          <w:tcPr>
            <w:tcW w:w="7513" w:type="dxa"/>
            <w:gridSpan w:val="5"/>
            <w:vAlign w:val="center"/>
          </w:tcPr>
          <w:p w:rsidR="004B7D50" w:rsidRPr="0064619F" w:rsidRDefault="00FD53A4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在电场作用下，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实验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样品中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凝胶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分离后仍停留在凝胶内部的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带电各蛋白质、核酸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等带电的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混合组份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进一步通过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电泳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迁移到吸附膜表面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，据此可以对不同物质进行定性或定量分析，或</w:t>
            </w:r>
            <w:proofErr w:type="gramStart"/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将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特点</w:t>
            </w:r>
            <w:proofErr w:type="gramEnd"/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斑点条带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进行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提取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分析。</w:t>
            </w: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用途</w:t>
            </w:r>
          </w:p>
        </w:tc>
        <w:tc>
          <w:tcPr>
            <w:tcW w:w="7513" w:type="dxa"/>
            <w:gridSpan w:val="5"/>
            <w:vAlign w:val="center"/>
          </w:tcPr>
          <w:p w:rsidR="004F6086" w:rsidRPr="0064619F" w:rsidRDefault="00FD53A4" w:rsidP="004F6086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1）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免疫印迹目标蛋白质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：将要分析的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蛋白质从SDS-PAGE凝胶转印到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印记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膜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上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，进行Western杂交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用于化学发光和比色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检测，验证特定目标蛋白是否存在以及表达的丰度变化；</w:t>
            </w:r>
          </w:p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2）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核酸转印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4F6086" w:rsidRPr="0064619F">
              <w:rPr>
                <w:rFonts w:asciiTheme="minorEastAsia" w:hAnsiTheme="minorEastAsia" w:hint="eastAsia"/>
                <w:sz w:val="24"/>
                <w:szCs w:val="24"/>
              </w:rPr>
              <w:t>以进行 northern 或Southern杂交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，便于进行定量定性分析，可用于研究基因表达等应用；</w:t>
            </w:r>
          </w:p>
          <w:p w:rsidR="00FD53A4" w:rsidRPr="0064619F" w:rsidRDefault="004F6086" w:rsidP="00646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3）蛋白测序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将蛋白质从 SDS-PAGE 凝胶转印到膜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，切取目标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斑点回收后可用于</w:t>
            </w:r>
            <w:r w:rsidR="0064619F" w:rsidRPr="0064619F">
              <w:rPr>
                <w:rFonts w:asciiTheme="minorEastAsia" w:hAnsiTheme="minorEastAsia" w:hint="eastAsia"/>
                <w:sz w:val="24"/>
                <w:szCs w:val="24"/>
              </w:rPr>
              <w:t>蛋白质</w:t>
            </w:r>
            <w:r w:rsidR="0064619F">
              <w:rPr>
                <w:rFonts w:asciiTheme="minorEastAsia" w:hAnsiTheme="minorEastAsia" w:hint="eastAsia"/>
                <w:sz w:val="24"/>
                <w:szCs w:val="24"/>
              </w:rPr>
              <w:t>氨基酸残疾序列测定，鉴定未知蛋白成份。</w:t>
            </w:r>
            <w:bookmarkStart w:id="0" w:name="_GoBack"/>
            <w:bookmarkEnd w:id="0"/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Merge w:val="restart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商品归属</w:t>
            </w:r>
          </w:p>
        </w:tc>
        <w:tc>
          <w:tcPr>
            <w:tcW w:w="1843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所有权</w:t>
            </w:r>
          </w:p>
        </w:tc>
        <w:tc>
          <w:tcPr>
            <w:tcW w:w="5670" w:type="dxa"/>
            <w:gridSpan w:val="4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Merge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使用地点：</w:t>
            </w:r>
          </w:p>
        </w:tc>
        <w:tc>
          <w:tcPr>
            <w:tcW w:w="5670" w:type="dxa"/>
            <w:gridSpan w:val="4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53A4" w:rsidRPr="0064619F" w:rsidTr="00E92CBB">
        <w:trPr>
          <w:trHeight w:val="340"/>
        </w:trPr>
        <w:tc>
          <w:tcPr>
            <w:tcW w:w="1384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资金来源：</w:t>
            </w:r>
          </w:p>
        </w:tc>
        <w:tc>
          <w:tcPr>
            <w:tcW w:w="2474" w:type="dxa"/>
            <w:gridSpan w:val="2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是否进行融资租赁、贷款抵押：</w:t>
            </w:r>
          </w:p>
        </w:tc>
        <w:tc>
          <w:tcPr>
            <w:tcW w:w="2707" w:type="dxa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FD53A4" w:rsidRPr="0064619F" w:rsidTr="00E92CBB">
        <w:trPr>
          <w:trHeight w:val="340"/>
        </w:trPr>
        <w:tc>
          <w:tcPr>
            <w:tcW w:w="8897" w:type="dxa"/>
            <w:gridSpan w:val="6"/>
            <w:vAlign w:val="center"/>
          </w:tcPr>
          <w:p w:rsidR="00FD53A4" w:rsidRPr="0064619F" w:rsidRDefault="00FD53A4" w:rsidP="00E92CB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b/>
                <w:sz w:val="24"/>
                <w:szCs w:val="24"/>
              </w:rPr>
              <w:t>在科教用品政策中的出处：</w:t>
            </w:r>
          </w:p>
          <w:p w:rsidR="00FD53A4" w:rsidRPr="0064619F" w:rsidRDefault="00FD53A4" w:rsidP="00E92CBB">
            <w:pPr>
              <w:rPr>
                <w:rFonts w:asciiTheme="minorEastAsia" w:hAnsiTheme="minorEastAsia"/>
                <w:sz w:val="24"/>
                <w:szCs w:val="24"/>
              </w:rPr>
            </w:pP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t>2007年第13号海关总署公告文件《附件1 为科学研究教学和科技开发提供必要条件的实验设备、装置和器械（不包括中试设备）》二、样品制备设备和装置（四）分</w:t>
            </w:r>
            <w:r w:rsidRPr="0064619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离、纯化、浓缩设备</w:t>
            </w:r>
          </w:p>
        </w:tc>
      </w:tr>
    </w:tbl>
    <w:p w:rsidR="004B7D50" w:rsidRPr="0064619F" w:rsidRDefault="004B7D50">
      <w:pPr>
        <w:rPr>
          <w:rFonts w:asciiTheme="minorEastAsia" w:hAnsiTheme="minorEastAsia"/>
        </w:rPr>
      </w:pPr>
      <w:r w:rsidRPr="0064619F">
        <w:rPr>
          <w:rFonts w:asciiTheme="minorEastAsia" w:hAnsiTheme="minorEastAsia" w:hint="eastAsia"/>
          <w:sz w:val="28"/>
          <w:szCs w:val="28"/>
        </w:rPr>
        <w:lastRenderedPageBreak/>
        <w:t>单位签章：</w:t>
      </w:r>
    </w:p>
    <w:sectPr w:rsidR="004B7D50" w:rsidRPr="0064619F" w:rsidSect="00635025">
      <w:pgSz w:w="11906" w:h="16838"/>
      <w:pgMar w:top="1474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50"/>
    <w:rsid w:val="000C6E7E"/>
    <w:rsid w:val="00113009"/>
    <w:rsid w:val="00115194"/>
    <w:rsid w:val="00152818"/>
    <w:rsid w:val="001F2687"/>
    <w:rsid w:val="0021490F"/>
    <w:rsid w:val="00352027"/>
    <w:rsid w:val="004B7D50"/>
    <w:rsid w:val="004F6086"/>
    <w:rsid w:val="00561D4E"/>
    <w:rsid w:val="00635025"/>
    <w:rsid w:val="0064619F"/>
    <w:rsid w:val="006E12C0"/>
    <w:rsid w:val="007958BE"/>
    <w:rsid w:val="0092644C"/>
    <w:rsid w:val="00A77931"/>
    <w:rsid w:val="00D506B2"/>
    <w:rsid w:val="00DB75AF"/>
    <w:rsid w:val="00E92CBB"/>
    <w:rsid w:val="00F16503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semiHidden/>
    <w:rsid w:val="004B7D5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3">
    <w:name w:val="Table Grid"/>
    <w:basedOn w:val="a1"/>
    <w:uiPriority w:val="59"/>
    <w:rsid w:val="004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semiHidden/>
    <w:rsid w:val="004B7D50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table" w:styleId="a3">
    <w:name w:val="Table Grid"/>
    <w:basedOn w:val="a1"/>
    <w:uiPriority w:val="59"/>
    <w:rsid w:val="004B7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7FAAB-2B35-4BFB-BE53-82F85400F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7</cp:revision>
  <dcterms:created xsi:type="dcterms:W3CDTF">2019-12-30T05:36:00Z</dcterms:created>
  <dcterms:modified xsi:type="dcterms:W3CDTF">2020-01-17T01:15:00Z</dcterms:modified>
</cp:coreProperties>
</file>