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85" w:rsidRPr="00495185" w:rsidRDefault="00495185" w:rsidP="00495185">
      <w:pPr>
        <w:jc w:val="center"/>
        <w:rPr>
          <w:b/>
          <w:sz w:val="28"/>
          <w:szCs w:val="28"/>
        </w:rPr>
      </w:pPr>
      <w:r w:rsidRPr="00495185">
        <w:rPr>
          <w:rFonts w:hint="eastAsia"/>
          <w:b/>
          <w:sz w:val="28"/>
          <w:szCs w:val="28"/>
        </w:rPr>
        <w:t>小型台式冷冻离心机</w:t>
      </w:r>
    </w:p>
    <w:p w:rsidR="005833AD" w:rsidRDefault="005833AD" w:rsidP="005833A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1</w:t>
      </w:r>
      <w:r>
        <w:rPr>
          <w:rFonts w:hint="eastAsia"/>
        </w:rPr>
        <w:t>、工作条件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>1.1</w:t>
      </w:r>
      <w:r>
        <w:rPr>
          <w:rFonts w:hint="eastAsia"/>
        </w:rPr>
        <w:t>环境温度范围：</w:t>
      </w:r>
      <w:r>
        <w:rPr>
          <w:rFonts w:hint="eastAsia"/>
        </w:rPr>
        <w:t>15</w:t>
      </w:r>
      <w:r>
        <w:rPr>
          <w:rFonts w:hint="eastAsia"/>
        </w:rPr>
        <w:t>～</w:t>
      </w:r>
      <w:r>
        <w:rPr>
          <w:rFonts w:hint="eastAsia"/>
        </w:rPr>
        <w:t>+35</w:t>
      </w:r>
      <w:r>
        <w:rPr>
          <w:rFonts w:hint="eastAsia"/>
        </w:rPr>
        <w:t>℃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>1.2</w:t>
      </w:r>
      <w:r>
        <w:rPr>
          <w:rFonts w:hint="eastAsia"/>
        </w:rPr>
        <w:t>工作电源：</w:t>
      </w:r>
      <w:r>
        <w:rPr>
          <w:rFonts w:hint="eastAsia"/>
        </w:rPr>
        <w:t>230V</w:t>
      </w:r>
      <w:r>
        <w:rPr>
          <w:rFonts w:hint="eastAsia"/>
        </w:rPr>
        <w:t>，</w:t>
      </w:r>
      <w:r>
        <w:rPr>
          <w:rFonts w:hint="eastAsia"/>
        </w:rPr>
        <w:t>50~60Hz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>1.3</w:t>
      </w:r>
      <w:r>
        <w:rPr>
          <w:rFonts w:hint="eastAsia"/>
        </w:rPr>
        <w:t>额定电流：</w:t>
      </w:r>
      <w:r>
        <w:rPr>
          <w:rFonts w:hint="eastAsia"/>
        </w:rPr>
        <w:t>10A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>1.4</w:t>
      </w:r>
      <w:r>
        <w:rPr>
          <w:rFonts w:hint="eastAsia"/>
        </w:rPr>
        <w:t>环境湿度范围：</w:t>
      </w:r>
      <w:r>
        <w:rPr>
          <w:rFonts w:hint="eastAsia"/>
        </w:rPr>
        <w:t>10%</w:t>
      </w:r>
      <w:r>
        <w:rPr>
          <w:rFonts w:hint="eastAsia"/>
        </w:rPr>
        <w:t>～</w:t>
      </w:r>
      <w:r>
        <w:rPr>
          <w:rFonts w:hint="eastAsia"/>
        </w:rPr>
        <w:t>75%RH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、技术性能要求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可在离心机运行期间设置参数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转速控制：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>2.2.1</w:t>
      </w:r>
      <w:r>
        <w:rPr>
          <w:rFonts w:hint="eastAsia"/>
        </w:rPr>
        <w:t>有</w:t>
      </w:r>
      <w:r>
        <w:rPr>
          <w:rFonts w:hint="eastAsia"/>
        </w:rPr>
        <w:t>rpm/</w:t>
      </w:r>
      <w:proofErr w:type="spellStart"/>
      <w:r>
        <w:rPr>
          <w:rFonts w:hint="eastAsia"/>
        </w:rPr>
        <w:t>rcf</w:t>
      </w:r>
      <w:proofErr w:type="spellEnd"/>
      <w:r>
        <w:rPr>
          <w:rFonts w:hint="eastAsia"/>
        </w:rPr>
        <w:t>转换设置键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>#2.2.2</w:t>
      </w:r>
      <w:r>
        <w:rPr>
          <w:rFonts w:hint="eastAsia"/>
        </w:rPr>
        <w:t>具备在达到设定转速后才开始倒数计时的</w:t>
      </w:r>
      <w:proofErr w:type="gramStart"/>
      <w:r>
        <w:rPr>
          <w:rFonts w:hint="eastAsia"/>
        </w:rPr>
        <w:t>定时记速</w:t>
      </w:r>
      <w:proofErr w:type="gramEnd"/>
      <w:r>
        <w:rPr>
          <w:rFonts w:hint="eastAsia"/>
        </w:rPr>
        <w:t>功能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>2.2.3</w:t>
      </w:r>
      <w:r>
        <w:rPr>
          <w:rFonts w:hint="eastAsia"/>
        </w:rPr>
        <w:t>升</w:t>
      </w:r>
      <w:r>
        <w:rPr>
          <w:rFonts w:hint="eastAsia"/>
        </w:rPr>
        <w:t>/</w:t>
      </w:r>
      <w:r>
        <w:rPr>
          <w:rFonts w:hint="eastAsia"/>
        </w:rPr>
        <w:t>降速时间：≤</w:t>
      </w:r>
      <w:r>
        <w:rPr>
          <w:rFonts w:hint="eastAsia"/>
        </w:rPr>
        <w:t>16</w:t>
      </w:r>
      <w:r>
        <w:rPr>
          <w:rFonts w:hint="eastAsia"/>
        </w:rPr>
        <w:t>秒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>2.2.4</w:t>
      </w:r>
      <w:r>
        <w:rPr>
          <w:rFonts w:hint="eastAsia"/>
        </w:rPr>
        <w:t>具有软刹车功能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离心时间设定范围：</w:t>
      </w:r>
      <w:r>
        <w:rPr>
          <w:rFonts w:hint="eastAsia"/>
        </w:rPr>
        <w:t>30</w:t>
      </w:r>
      <w:r>
        <w:rPr>
          <w:rFonts w:hint="eastAsia"/>
        </w:rPr>
        <w:t>秒至</w:t>
      </w:r>
      <w:r>
        <w:rPr>
          <w:rFonts w:hint="eastAsia"/>
        </w:rPr>
        <w:t>9</w:t>
      </w:r>
      <w:r>
        <w:rPr>
          <w:rFonts w:hint="eastAsia"/>
        </w:rPr>
        <w:t>小时</w:t>
      </w:r>
      <w:r>
        <w:rPr>
          <w:rFonts w:hint="eastAsia"/>
        </w:rPr>
        <w:t>59</w:t>
      </w:r>
      <w:r>
        <w:rPr>
          <w:rFonts w:hint="eastAsia"/>
        </w:rPr>
        <w:t>分钟或连续运行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 xml:space="preserve">2.4 </w:t>
      </w:r>
      <w:r>
        <w:rPr>
          <w:rFonts w:hint="eastAsia"/>
        </w:rPr>
        <w:t>具有瞬时离心控制键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温度控制：</w:t>
      </w:r>
    </w:p>
    <w:p w:rsidR="005833AD" w:rsidRDefault="005833AD" w:rsidP="005833AD">
      <w:pPr>
        <w:ind w:firstLineChars="100" w:firstLine="210"/>
        <w:rPr>
          <w:rFonts w:hint="eastAsia"/>
        </w:rPr>
      </w:pPr>
      <w:r>
        <w:rPr>
          <w:rFonts w:hint="eastAsia"/>
        </w:rPr>
        <w:t>#2.5.1</w:t>
      </w:r>
      <w:r>
        <w:rPr>
          <w:rFonts w:hint="eastAsia"/>
        </w:rPr>
        <w:t>温控范围：</w:t>
      </w:r>
      <w:r>
        <w:rPr>
          <w:rFonts w:hint="eastAsia"/>
        </w:rPr>
        <w:t>-10</w:t>
      </w:r>
      <w:r>
        <w:rPr>
          <w:rFonts w:hint="eastAsia"/>
        </w:rPr>
        <w:t>℃至</w:t>
      </w:r>
      <w:r>
        <w:rPr>
          <w:rFonts w:hint="eastAsia"/>
        </w:rPr>
        <w:t>+40</w:t>
      </w:r>
      <w:r>
        <w:rPr>
          <w:rFonts w:hint="eastAsia"/>
        </w:rPr>
        <w:t>℃；</w:t>
      </w:r>
    </w:p>
    <w:p w:rsidR="005833AD" w:rsidRDefault="005833AD" w:rsidP="005833AD">
      <w:pPr>
        <w:ind w:firstLineChars="100" w:firstLine="210"/>
        <w:rPr>
          <w:rFonts w:hint="eastAsia"/>
        </w:rPr>
      </w:pPr>
      <w:r>
        <w:rPr>
          <w:rFonts w:hint="eastAsia"/>
        </w:rPr>
        <w:t>2.5.2</w:t>
      </w:r>
      <w:r>
        <w:rPr>
          <w:rFonts w:hint="eastAsia"/>
        </w:rPr>
        <w:t>具有快速制冷功能键，从</w:t>
      </w:r>
      <w:r>
        <w:rPr>
          <w:rFonts w:hint="eastAsia"/>
        </w:rPr>
        <w:t>21</w:t>
      </w:r>
      <w:r>
        <w:rPr>
          <w:rFonts w:hint="eastAsia"/>
        </w:rPr>
        <w:t>℃降温至</w:t>
      </w:r>
      <w:r>
        <w:rPr>
          <w:rFonts w:hint="eastAsia"/>
        </w:rPr>
        <w:t>4</w:t>
      </w:r>
      <w:r>
        <w:rPr>
          <w:rFonts w:hint="eastAsia"/>
        </w:rPr>
        <w:t>℃耗时≤</w:t>
      </w:r>
      <w:r>
        <w:rPr>
          <w:rFonts w:hint="eastAsia"/>
        </w:rPr>
        <w:t>8</w:t>
      </w:r>
      <w:r>
        <w:rPr>
          <w:rFonts w:hint="eastAsia"/>
        </w:rPr>
        <w:t>分钟；</w:t>
      </w:r>
    </w:p>
    <w:p w:rsidR="005833AD" w:rsidRDefault="005833AD" w:rsidP="005833AD">
      <w:pPr>
        <w:ind w:firstLineChars="100" w:firstLine="210"/>
        <w:rPr>
          <w:rFonts w:hint="eastAsia"/>
        </w:rPr>
      </w:pPr>
      <w:r>
        <w:rPr>
          <w:rFonts w:hint="eastAsia"/>
        </w:rPr>
        <w:t>2.5.3</w:t>
      </w:r>
      <w:r>
        <w:rPr>
          <w:rFonts w:hint="eastAsia"/>
        </w:rPr>
        <w:t>有待机冷却功能，</w:t>
      </w:r>
      <w:r>
        <w:rPr>
          <w:rFonts w:hint="eastAsia"/>
        </w:rPr>
        <w:t>8</w:t>
      </w:r>
      <w:r>
        <w:rPr>
          <w:rFonts w:hint="eastAsia"/>
        </w:rPr>
        <w:t>小时待机后压缩机自动停止工作；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>2.6</w:t>
      </w:r>
      <w:proofErr w:type="gramStart"/>
      <w:r>
        <w:rPr>
          <w:rFonts w:hint="eastAsia"/>
        </w:rPr>
        <w:t>标配</w:t>
      </w:r>
      <w:proofErr w:type="gramEnd"/>
      <w:r>
        <w:rPr>
          <w:rFonts w:hint="eastAsia"/>
        </w:rPr>
        <w:t>24</w:t>
      </w:r>
      <w:r>
        <w:rPr>
          <w:rFonts w:hint="eastAsia"/>
        </w:rPr>
        <w:t>×</w:t>
      </w:r>
      <w:r>
        <w:rPr>
          <w:rFonts w:hint="eastAsia"/>
        </w:rPr>
        <w:t>1.5/2.0 ml</w:t>
      </w:r>
      <w:r>
        <w:rPr>
          <w:rFonts w:hint="eastAsia"/>
        </w:rPr>
        <w:t>转头技术性能：</w:t>
      </w:r>
    </w:p>
    <w:p w:rsidR="005833AD" w:rsidRDefault="005833AD" w:rsidP="005833AD">
      <w:pPr>
        <w:ind w:firstLineChars="100" w:firstLine="210"/>
        <w:rPr>
          <w:rFonts w:hint="eastAsia"/>
        </w:rPr>
      </w:pPr>
      <w:r>
        <w:rPr>
          <w:rFonts w:hint="eastAsia"/>
        </w:rPr>
        <w:t>*2.6.1</w:t>
      </w:r>
      <w:r>
        <w:rPr>
          <w:rFonts w:hint="eastAsia"/>
        </w:rPr>
        <w:t>最高转速：≥</w:t>
      </w:r>
      <w:r>
        <w:rPr>
          <w:rFonts w:hint="eastAsia"/>
        </w:rPr>
        <w:t>15000 rpm</w:t>
      </w:r>
      <w:r>
        <w:rPr>
          <w:rFonts w:hint="eastAsia"/>
        </w:rPr>
        <w:t>；</w:t>
      </w:r>
    </w:p>
    <w:p w:rsidR="005833AD" w:rsidRDefault="005833AD" w:rsidP="005833AD">
      <w:pPr>
        <w:ind w:firstLineChars="100" w:firstLine="210"/>
        <w:rPr>
          <w:rFonts w:hint="eastAsia"/>
        </w:rPr>
      </w:pPr>
      <w:r>
        <w:rPr>
          <w:rFonts w:hint="eastAsia"/>
        </w:rPr>
        <w:t>2.6.2</w:t>
      </w:r>
      <w:r>
        <w:rPr>
          <w:rFonts w:hint="eastAsia"/>
        </w:rPr>
        <w:t>最大相对离心力：≥</w:t>
      </w:r>
      <w:r>
        <w:rPr>
          <w:rFonts w:hint="eastAsia"/>
        </w:rPr>
        <w:t>21100</w:t>
      </w:r>
      <w:r>
        <w:rPr>
          <w:rFonts w:hint="eastAsia"/>
        </w:rPr>
        <w:t>×</w:t>
      </w:r>
      <w:r>
        <w:rPr>
          <w:rFonts w:hint="eastAsia"/>
        </w:rPr>
        <w:t>g</w:t>
      </w:r>
      <w:r>
        <w:rPr>
          <w:rFonts w:hint="eastAsia"/>
        </w:rPr>
        <w:t>；</w:t>
      </w:r>
    </w:p>
    <w:p w:rsidR="005833AD" w:rsidRDefault="005833AD" w:rsidP="005833AD">
      <w:pPr>
        <w:ind w:firstLineChars="100" w:firstLine="210"/>
        <w:rPr>
          <w:rFonts w:hint="eastAsia"/>
        </w:rPr>
      </w:pPr>
      <w:r>
        <w:rPr>
          <w:rFonts w:hint="eastAsia"/>
        </w:rPr>
        <w:t>2.6.3</w:t>
      </w:r>
      <w:r>
        <w:rPr>
          <w:rFonts w:hint="eastAsia"/>
        </w:rPr>
        <w:t>转子为金属材质；</w:t>
      </w:r>
    </w:p>
    <w:p w:rsidR="005833AD" w:rsidRDefault="005833AD" w:rsidP="005833AD">
      <w:pPr>
        <w:ind w:firstLineChars="100" w:firstLine="210"/>
        <w:rPr>
          <w:rFonts w:hint="eastAsia"/>
        </w:rPr>
      </w:pPr>
      <w:r>
        <w:rPr>
          <w:rFonts w:hint="eastAsia"/>
        </w:rPr>
        <w:t>2.6.4</w:t>
      </w:r>
      <w:r>
        <w:rPr>
          <w:rFonts w:hint="eastAsia"/>
        </w:rPr>
        <w:t>不盖转子盖也可以进行静音离心；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>2.7</w:t>
      </w:r>
      <w:r>
        <w:rPr>
          <w:rFonts w:hint="eastAsia"/>
        </w:rPr>
        <w:t>主机有专用冷凝水收集槽保护装置</w:t>
      </w:r>
    </w:p>
    <w:p w:rsidR="005833AD" w:rsidRDefault="005833AD" w:rsidP="005833AD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配置要求</w:t>
      </w:r>
    </w:p>
    <w:p w:rsidR="00495185" w:rsidRDefault="00495185" w:rsidP="005833AD">
      <w:pPr>
        <w:tabs>
          <w:tab w:val="num" w:pos="840"/>
          <w:tab w:val="left" w:pos="3600"/>
        </w:tabs>
      </w:pPr>
      <w:r>
        <w:rPr>
          <w:rFonts w:hint="eastAsia"/>
        </w:rPr>
        <w:t xml:space="preserve">3.1   </w:t>
      </w:r>
      <w:r>
        <w:rPr>
          <w:rFonts w:hint="eastAsia"/>
        </w:rPr>
        <w:t>主机</w:t>
      </w:r>
      <w:r w:rsidR="005833AD">
        <w:rPr>
          <w:rFonts w:hint="eastAsia"/>
        </w:rPr>
        <w:t>及电源插头</w:t>
      </w:r>
      <w:r w:rsidR="005833AD">
        <w:rPr>
          <w:rFonts w:hint="eastAsia"/>
        </w:rPr>
        <w:t xml:space="preserve"> </w:t>
      </w:r>
      <w:r>
        <w:rPr>
          <w:rFonts w:hint="eastAsia"/>
        </w:rPr>
        <w:t xml:space="preserve">1 </w:t>
      </w:r>
      <w:r>
        <w:rPr>
          <w:rFonts w:hint="eastAsia"/>
        </w:rPr>
        <w:t>台</w:t>
      </w:r>
    </w:p>
    <w:p w:rsidR="00495185" w:rsidRDefault="00495185" w:rsidP="005833AD">
      <w:pPr>
        <w:tabs>
          <w:tab w:val="left" w:pos="3600"/>
        </w:tabs>
      </w:pPr>
      <w:r>
        <w:rPr>
          <w:rFonts w:hint="eastAsia"/>
        </w:rPr>
        <w:t xml:space="preserve">3.2   </w:t>
      </w:r>
      <w:r w:rsidR="005833AD">
        <w:rPr>
          <w:rFonts w:hint="eastAsia"/>
        </w:rPr>
        <w:t>24</w:t>
      </w:r>
      <w:r w:rsidR="005833AD">
        <w:rPr>
          <w:rFonts w:hint="eastAsia"/>
        </w:rPr>
        <w:t>×</w:t>
      </w:r>
      <w:r w:rsidR="005833AD">
        <w:rPr>
          <w:rFonts w:hint="eastAsia"/>
        </w:rPr>
        <w:t>1.5/2.0 ml</w:t>
      </w:r>
      <w:r w:rsidR="005833AD">
        <w:rPr>
          <w:rFonts w:hint="eastAsia"/>
        </w:rPr>
        <w:t>金属材质角转子及转子盖</w:t>
      </w:r>
      <w:r w:rsidR="005833AD">
        <w:rPr>
          <w:rFonts w:hint="eastAsia"/>
        </w:rPr>
        <w:t xml:space="preserve"> </w:t>
      </w:r>
      <w:r w:rsidR="005833AD">
        <w:rPr>
          <w:rFonts w:hint="eastAsia"/>
        </w:rPr>
        <w:t>1</w:t>
      </w:r>
      <w:r w:rsidR="005833AD">
        <w:rPr>
          <w:rFonts w:hint="eastAsia"/>
        </w:rPr>
        <w:t>套</w:t>
      </w:r>
    </w:p>
    <w:p w:rsidR="00495185" w:rsidRDefault="00495185" w:rsidP="00495185"/>
    <w:p w:rsidR="005F11F3" w:rsidRDefault="005F11F3"/>
    <w:sectPr w:rsidR="005F11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5B" w:rsidRDefault="004B145B" w:rsidP="005833AD">
      <w:r>
        <w:separator/>
      </w:r>
    </w:p>
  </w:endnote>
  <w:endnote w:type="continuationSeparator" w:id="0">
    <w:p w:rsidR="004B145B" w:rsidRDefault="004B145B" w:rsidP="0058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5B" w:rsidRDefault="004B145B" w:rsidP="005833AD">
      <w:r>
        <w:separator/>
      </w:r>
    </w:p>
  </w:footnote>
  <w:footnote w:type="continuationSeparator" w:id="0">
    <w:p w:rsidR="004B145B" w:rsidRDefault="004B145B" w:rsidP="00583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6050"/>
    <w:multiLevelType w:val="multilevel"/>
    <w:tmpl w:val="361090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">
    <w:nsid w:val="098026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F763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A75A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2015FFD"/>
    <w:multiLevelType w:val="multilevel"/>
    <w:tmpl w:val="96885C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D8637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F54A36"/>
    <w:multiLevelType w:val="multilevel"/>
    <w:tmpl w:val="7BAC150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85"/>
    <w:rsid w:val="00495185"/>
    <w:rsid w:val="004B145B"/>
    <w:rsid w:val="005833AD"/>
    <w:rsid w:val="005F11F3"/>
    <w:rsid w:val="00C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8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95185"/>
    <w:pPr>
      <w:widowControl/>
      <w:jc w:val="left"/>
    </w:pPr>
    <w:rPr>
      <w:rFonts w:ascii="Tahoma" w:hAnsi="Tahoma"/>
      <w:kern w:val="0"/>
      <w:sz w:val="22"/>
      <w:lang w:val="en-GB"/>
    </w:rPr>
  </w:style>
  <w:style w:type="character" w:customStyle="1" w:styleId="Char">
    <w:name w:val="正文文本 Char"/>
    <w:basedOn w:val="a0"/>
    <w:link w:val="a3"/>
    <w:rsid w:val="00495185"/>
    <w:rPr>
      <w:rFonts w:ascii="Tahoma" w:eastAsia="宋体" w:hAnsi="Tahoma" w:cs="Times New Roman"/>
      <w:szCs w:val="20"/>
      <w:lang w:val="en-GB"/>
    </w:rPr>
  </w:style>
  <w:style w:type="paragraph" w:styleId="a4">
    <w:name w:val="header"/>
    <w:basedOn w:val="a"/>
    <w:link w:val="Char0"/>
    <w:uiPriority w:val="99"/>
    <w:unhideWhenUsed/>
    <w:rsid w:val="00583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833A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83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833A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8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95185"/>
    <w:pPr>
      <w:widowControl/>
      <w:jc w:val="left"/>
    </w:pPr>
    <w:rPr>
      <w:rFonts w:ascii="Tahoma" w:hAnsi="Tahoma"/>
      <w:kern w:val="0"/>
      <w:sz w:val="22"/>
      <w:lang w:val="en-GB"/>
    </w:rPr>
  </w:style>
  <w:style w:type="character" w:customStyle="1" w:styleId="Char">
    <w:name w:val="正文文本 Char"/>
    <w:basedOn w:val="a0"/>
    <w:link w:val="a3"/>
    <w:rsid w:val="00495185"/>
    <w:rPr>
      <w:rFonts w:ascii="Tahoma" w:eastAsia="宋体" w:hAnsi="Tahoma" w:cs="Times New Roman"/>
      <w:szCs w:val="20"/>
      <w:lang w:val="en-GB"/>
    </w:rPr>
  </w:style>
  <w:style w:type="paragraph" w:styleId="a4">
    <w:name w:val="header"/>
    <w:basedOn w:val="a"/>
    <w:link w:val="Char0"/>
    <w:uiPriority w:val="99"/>
    <w:unhideWhenUsed/>
    <w:rsid w:val="00583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833A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83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833A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0</DocSecurity>
  <Lines>3</Lines>
  <Paragraphs>1</Paragraphs>
  <ScaleCrop>false</ScaleCrop>
  <Company>eppendorf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 Li</dc:creator>
  <cp:lastModifiedBy>sdj</cp:lastModifiedBy>
  <cp:revision>4</cp:revision>
  <dcterms:created xsi:type="dcterms:W3CDTF">2014-08-07T01:12:00Z</dcterms:created>
  <dcterms:modified xsi:type="dcterms:W3CDTF">2019-12-28T08:57:00Z</dcterms:modified>
</cp:coreProperties>
</file>